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716"/>
      </w:tblGrid>
      <w:tr w:rsidR="000020A7">
        <w:trPr>
          <w:trHeight w:hRule="exact" w:val="3031"/>
        </w:trPr>
        <w:tc>
          <w:tcPr>
            <w:tcW w:w="10716" w:type="dxa"/>
          </w:tcPr>
          <w:p w:rsidR="000020A7" w:rsidRDefault="00A04EB7">
            <w:pPr>
              <w:pStyle w:val="ConsPlusTitlePage"/>
            </w:pPr>
            <w:r>
              <w:rPr>
                <w:noProof/>
                <w:position w:val="-61"/>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20A7">
        <w:trPr>
          <w:trHeight w:hRule="exact" w:val="8335"/>
        </w:trPr>
        <w:tc>
          <w:tcPr>
            <w:tcW w:w="10716" w:type="dxa"/>
            <w:vAlign w:val="center"/>
          </w:tcPr>
          <w:p w:rsidR="000020A7" w:rsidRDefault="00A04EB7">
            <w:pPr>
              <w:pStyle w:val="ConsPlusTitlePage"/>
              <w:jc w:val="center"/>
              <w:rPr>
                <w:sz w:val="48"/>
                <w:szCs w:val="48"/>
              </w:rPr>
            </w:pPr>
            <w:r>
              <w:rPr>
                <w:sz w:val="48"/>
                <w:szCs w:val="48"/>
              </w:rPr>
              <w:t>Закон Республики Саха (Якутия) от 22.12.1992 N 1273-XII</w:t>
            </w:r>
            <w:r>
              <w:rPr>
                <w:sz w:val="48"/>
                <w:szCs w:val="48"/>
              </w:rPr>
              <w:br/>
              <w:t>(ред. от 21.11.2019)</w:t>
            </w:r>
            <w:r>
              <w:rPr>
                <w:sz w:val="48"/>
                <w:szCs w:val="48"/>
              </w:rPr>
              <w:br/>
              <w:t>"О республиканском референдуме"</w:t>
            </w:r>
            <w:r>
              <w:rPr>
                <w:sz w:val="48"/>
                <w:szCs w:val="48"/>
              </w:rPr>
              <w:br/>
              <w:t>(принят постановлением ВС РС(Я) от 22.12.1992 N 1274-XII)</w:t>
            </w:r>
          </w:p>
        </w:tc>
      </w:tr>
      <w:tr w:rsidR="000020A7">
        <w:trPr>
          <w:trHeight w:hRule="exact" w:val="3031"/>
        </w:trPr>
        <w:tc>
          <w:tcPr>
            <w:tcW w:w="10716" w:type="dxa"/>
            <w:vAlign w:val="center"/>
          </w:tcPr>
          <w:p w:rsidR="000020A7" w:rsidRDefault="00A04EB7" w:rsidP="00D150EB">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r>
            <w:r>
              <w:rPr>
                <w:sz w:val="28"/>
                <w:szCs w:val="28"/>
              </w:rPr>
              <w:br/>
              <w:t> </w:t>
            </w:r>
          </w:p>
        </w:tc>
      </w:tr>
    </w:tbl>
    <w:p w:rsidR="000020A7" w:rsidRDefault="000020A7">
      <w:pPr>
        <w:widowControl w:val="0"/>
        <w:autoSpaceDE w:val="0"/>
        <w:autoSpaceDN w:val="0"/>
        <w:adjustRightInd w:val="0"/>
        <w:spacing w:after="0" w:line="240" w:lineRule="auto"/>
        <w:rPr>
          <w:rFonts w:ascii="Arial" w:hAnsi="Arial" w:cs="Arial"/>
          <w:sz w:val="24"/>
          <w:szCs w:val="24"/>
        </w:rPr>
        <w:sectPr w:rsidR="000020A7">
          <w:headerReference w:type="even" r:id="rId9"/>
          <w:headerReference w:type="default" r:id="rId10"/>
          <w:footerReference w:type="even" r:id="rId11"/>
          <w:footerReference w:type="default" r:id="rId12"/>
          <w:headerReference w:type="first" r:id="rId13"/>
          <w:footerReference w:type="first" r:id="rId14"/>
          <w:pgSz w:w="11906" w:h="16838"/>
          <w:pgMar w:top="841" w:right="595" w:bottom="841" w:left="595" w:header="0" w:footer="0" w:gutter="0"/>
          <w:cols w:space="720"/>
          <w:noEndnote/>
        </w:sectPr>
      </w:pPr>
    </w:p>
    <w:p w:rsidR="000020A7" w:rsidRDefault="000020A7">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20A7">
        <w:tc>
          <w:tcPr>
            <w:tcW w:w="5103" w:type="dxa"/>
          </w:tcPr>
          <w:p w:rsidR="000020A7" w:rsidRDefault="00A04EB7">
            <w:pPr>
              <w:pStyle w:val="ConsPlusNormal"/>
            </w:pPr>
            <w:r>
              <w:t>22 декабря 1992 года</w:t>
            </w:r>
          </w:p>
        </w:tc>
        <w:tc>
          <w:tcPr>
            <w:tcW w:w="5103" w:type="dxa"/>
          </w:tcPr>
          <w:p w:rsidR="000020A7" w:rsidRDefault="00A04EB7">
            <w:pPr>
              <w:pStyle w:val="ConsPlusNormal"/>
              <w:jc w:val="right"/>
            </w:pPr>
            <w:r>
              <w:t>N 1273-XII</w:t>
            </w:r>
          </w:p>
        </w:tc>
      </w:tr>
    </w:tbl>
    <w:p w:rsidR="000020A7" w:rsidRDefault="000020A7">
      <w:pPr>
        <w:pStyle w:val="ConsPlusNormal"/>
        <w:pBdr>
          <w:top w:val="single" w:sz="6" w:space="0" w:color="auto"/>
        </w:pBdr>
        <w:spacing w:before="100" w:after="100"/>
        <w:jc w:val="both"/>
        <w:rPr>
          <w:sz w:val="2"/>
          <w:szCs w:val="2"/>
        </w:rPr>
      </w:pPr>
    </w:p>
    <w:p w:rsidR="000020A7" w:rsidRDefault="000020A7">
      <w:pPr>
        <w:pStyle w:val="ConsPlusNormal"/>
        <w:jc w:val="both"/>
      </w:pPr>
    </w:p>
    <w:p w:rsidR="000020A7" w:rsidRDefault="00A04EB7">
      <w:pPr>
        <w:pStyle w:val="ConsPlusTitle"/>
        <w:jc w:val="center"/>
      </w:pPr>
      <w:r>
        <w:t>ЗАКОН</w:t>
      </w:r>
    </w:p>
    <w:p w:rsidR="000020A7" w:rsidRDefault="000020A7">
      <w:pPr>
        <w:pStyle w:val="ConsPlusTitle"/>
        <w:jc w:val="center"/>
      </w:pPr>
    </w:p>
    <w:p w:rsidR="000020A7" w:rsidRDefault="00A04EB7">
      <w:pPr>
        <w:pStyle w:val="ConsPlusTitle"/>
        <w:jc w:val="center"/>
      </w:pPr>
      <w:r>
        <w:t>РЕСПУБЛИКИ САХА (ЯКУТИЯ)</w:t>
      </w:r>
    </w:p>
    <w:p w:rsidR="000020A7" w:rsidRDefault="000020A7">
      <w:pPr>
        <w:pStyle w:val="ConsPlusTitle"/>
        <w:jc w:val="center"/>
      </w:pPr>
    </w:p>
    <w:p w:rsidR="000020A7" w:rsidRDefault="00A04EB7">
      <w:pPr>
        <w:pStyle w:val="ConsPlusTitle"/>
        <w:jc w:val="center"/>
      </w:pPr>
      <w:r>
        <w:t>О РЕСПУБЛИКАНСКОМ РЕФЕРЕНДУМЕ</w:t>
      </w:r>
    </w:p>
    <w:p w:rsidR="000020A7" w:rsidRDefault="000020A7">
      <w:pPr>
        <w:pStyle w:val="ConsPlusNormal"/>
        <w:jc w:val="both"/>
      </w:pPr>
    </w:p>
    <w:p w:rsidR="000020A7" w:rsidRDefault="00A04EB7">
      <w:pPr>
        <w:pStyle w:val="ConsPlusNormal"/>
        <w:jc w:val="right"/>
      </w:pPr>
      <w:r>
        <w:t>Принят постановлением</w:t>
      </w:r>
    </w:p>
    <w:p w:rsidR="000020A7" w:rsidRDefault="00A04EB7">
      <w:pPr>
        <w:pStyle w:val="ConsPlusNormal"/>
        <w:jc w:val="right"/>
      </w:pPr>
      <w:r>
        <w:t>Верховного Совета</w:t>
      </w:r>
    </w:p>
    <w:p w:rsidR="000020A7" w:rsidRDefault="00A04EB7">
      <w:pPr>
        <w:pStyle w:val="ConsPlusNormal"/>
        <w:jc w:val="right"/>
      </w:pPr>
      <w:r>
        <w:t>Республики Саха (Якутия)</w:t>
      </w:r>
    </w:p>
    <w:p w:rsidR="000020A7" w:rsidRDefault="00A04EB7">
      <w:pPr>
        <w:pStyle w:val="ConsPlusNormal"/>
        <w:jc w:val="right"/>
      </w:pPr>
      <w:r>
        <w:t>от 22.12.1992 N 1274-XII</w:t>
      </w:r>
    </w:p>
    <w:p w:rsidR="000020A7" w:rsidRDefault="000020A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20A7">
        <w:trPr>
          <w:jc w:val="center"/>
        </w:trPr>
        <w:tc>
          <w:tcPr>
            <w:tcW w:w="10147" w:type="dxa"/>
            <w:tcBorders>
              <w:left w:val="single" w:sz="24" w:space="0" w:color="CED3F1"/>
              <w:right w:val="single" w:sz="24" w:space="0" w:color="F4F3F8"/>
            </w:tcBorders>
            <w:shd w:val="clear" w:color="auto" w:fill="F4F3F8"/>
          </w:tcPr>
          <w:p w:rsidR="000020A7" w:rsidRDefault="00A04EB7">
            <w:pPr>
              <w:pStyle w:val="ConsPlusNormal"/>
              <w:jc w:val="center"/>
              <w:rPr>
                <w:color w:val="392C69"/>
              </w:rPr>
            </w:pPr>
            <w:r>
              <w:rPr>
                <w:color w:val="392C69"/>
              </w:rPr>
              <w:t>Список изменяющих документов</w:t>
            </w:r>
          </w:p>
          <w:p w:rsidR="000020A7" w:rsidRDefault="00A04EB7">
            <w:pPr>
              <w:pStyle w:val="ConsPlusNormal"/>
              <w:jc w:val="center"/>
              <w:rPr>
                <w:color w:val="392C69"/>
              </w:rPr>
            </w:pPr>
            <w:r>
              <w:rPr>
                <w:color w:val="392C69"/>
              </w:rPr>
              <w:t xml:space="preserve">(в ред. Законов РС(Я) от 04.10.1995 </w:t>
            </w:r>
            <w:hyperlink r:id="rId15" w:tooltip="Закон Республики Саха (Якутия) от 04.10.1995 З N 79-I &quot;Об изменениях и дополнениях Закона Республики Саха (Якутия) &quot;О республиканском референдуме&quot; (принят постановлением ПП ГС (Ил Тумэн) РС(Я) от 04.10.1995 З N 80-I){КонсультантПлюс}" w:history="1">
              <w:r>
                <w:rPr>
                  <w:color w:val="0000FF"/>
                </w:rPr>
                <w:t>З N 79-I</w:t>
              </w:r>
            </w:hyperlink>
            <w:r>
              <w:rPr>
                <w:color w:val="392C69"/>
              </w:rPr>
              <w:t>,</w:t>
            </w:r>
          </w:p>
          <w:p w:rsidR="000020A7" w:rsidRDefault="00A04EB7">
            <w:pPr>
              <w:pStyle w:val="ConsPlusNormal"/>
              <w:jc w:val="center"/>
              <w:rPr>
                <w:color w:val="392C69"/>
              </w:rPr>
            </w:pPr>
            <w:r>
              <w:rPr>
                <w:color w:val="392C69"/>
              </w:rPr>
              <w:t xml:space="preserve">от 25.06.2002 </w:t>
            </w:r>
            <w:hyperlink r:id="rId16" w:tooltip="Закон Республики Саха (Якутия) от 15.06.2002 30-з N 391-II &quot;О внесении изменений и дополнений в закон Республики Саха (Якутия) &quot;О республиканском референдуме&quot; (принят постановлением ГС (Ил Тумэн) РС(Я) от 15.06.2002 з N 392-II){КонсультантПлюс}" w:history="1">
              <w:r>
                <w:rPr>
                  <w:color w:val="0000FF"/>
                </w:rPr>
                <w:t>30-з N 391-II</w:t>
              </w:r>
            </w:hyperlink>
            <w:r>
              <w:rPr>
                <w:color w:val="392C69"/>
              </w:rPr>
              <w:t xml:space="preserve">, от 15.07.2004 </w:t>
            </w:r>
            <w:hyperlink r:id="rId17"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154-З N 315-III</w:t>
              </w:r>
            </w:hyperlink>
            <w:r>
              <w:rPr>
                <w:color w:val="392C69"/>
              </w:rPr>
              <w:t>,</w:t>
            </w:r>
          </w:p>
          <w:p w:rsidR="000020A7" w:rsidRDefault="00A04EB7">
            <w:pPr>
              <w:pStyle w:val="ConsPlusNormal"/>
              <w:jc w:val="center"/>
              <w:rPr>
                <w:color w:val="392C69"/>
              </w:rPr>
            </w:pPr>
            <w:r>
              <w:rPr>
                <w:color w:val="392C69"/>
              </w:rPr>
              <w:t xml:space="preserve">от 11.07.2007 </w:t>
            </w:r>
            <w:hyperlink r:id="rId18"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rPr>
                <w:color w:val="392C69"/>
              </w:rPr>
              <w:t xml:space="preserve">, от 17.11.2009 </w:t>
            </w:r>
            <w:hyperlink r:id="rId19" w:tooltip="Закон Республики Саха (Якутия) от 17.11.2009 749-З N 385-IV (ред. от 01.10.2014) &quot;О внесении изменений в отдельные законодательные акты Республики Саха (Якутия) в связи с внесением изменений и дополнений в Конституцию (Основной закон) Республики Саха (Якутия)&quot;" w:history="1">
              <w:r>
                <w:rPr>
                  <w:color w:val="0000FF"/>
                </w:rPr>
                <w:t>749-З N 385-IV</w:t>
              </w:r>
            </w:hyperlink>
            <w:r>
              <w:rPr>
                <w:color w:val="392C69"/>
              </w:rPr>
              <w:t>,</w:t>
            </w:r>
          </w:p>
          <w:p w:rsidR="000020A7" w:rsidRDefault="00A04EB7">
            <w:pPr>
              <w:pStyle w:val="ConsPlusNormal"/>
              <w:jc w:val="center"/>
              <w:rPr>
                <w:color w:val="392C69"/>
              </w:rPr>
            </w:pPr>
            <w:r>
              <w:rPr>
                <w:color w:val="392C69"/>
              </w:rPr>
              <w:t xml:space="preserve">от 26.05.2010 </w:t>
            </w:r>
            <w:hyperlink r:id="rId20" w:tooltip="Закон Республики Саха (Якутия) от 26.05.2010 826-З N 543-IV (ред. от 28.09.2011) &quot;О внесении изменений в отдельные законодательные акты Республики Саха (Якутия) в области избирательного законодательства в связи с принятием Федерального закона &quot;О внесении измен" w:history="1">
              <w:r>
                <w:rPr>
                  <w:color w:val="0000FF"/>
                </w:rPr>
                <w:t>826-З N 543-IV</w:t>
              </w:r>
            </w:hyperlink>
            <w:r>
              <w:rPr>
                <w:color w:val="392C69"/>
              </w:rPr>
              <w:t xml:space="preserve">, от 10.06.2014 </w:t>
            </w:r>
            <w:hyperlink r:id="rId21" w:tooltip="Закон Республики Саха (Якутия) от 10.06.2014 1336-З N 227-V (ред. от 27.05.2015)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 w:history="1">
              <w:r>
                <w:rPr>
                  <w:color w:val="0000FF"/>
                </w:rPr>
                <w:t>1336-З N 227-V</w:t>
              </w:r>
            </w:hyperlink>
            <w:r>
              <w:rPr>
                <w:color w:val="392C69"/>
              </w:rPr>
              <w:t>,</w:t>
            </w:r>
          </w:p>
          <w:p w:rsidR="000020A7" w:rsidRDefault="00A04EB7">
            <w:pPr>
              <w:pStyle w:val="ConsPlusNormal"/>
              <w:jc w:val="center"/>
              <w:rPr>
                <w:color w:val="392C69"/>
              </w:rPr>
            </w:pPr>
            <w:r>
              <w:rPr>
                <w:color w:val="392C69"/>
              </w:rPr>
              <w:t xml:space="preserve">от 22.01.2015 </w:t>
            </w:r>
            <w:hyperlink r:id="rId22" w:tooltip="Закон Республики Саха (Якутия) от 22.01.2015 1408-З N 371-V &quot;О внесении изменений в статью 12 Закона Республики Саха (Якутия) &quot;О республиканском референдуме&quot; и статью 21 Закона Республики Саха (Якутия) &quot;О местном референдуме в Республике Саха (Якутия)&quot; (в част" w:history="1">
              <w:r>
                <w:rPr>
                  <w:color w:val="0000FF"/>
                </w:rPr>
                <w:t>1408-З N 371-V</w:t>
              </w:r>
            </w:hyperlink>
            <w:r>
              <w:rPr>
                <w:color w:val="392C69"/>
              </w:rPr>
              <w:t xml:space="preserve">, от 26.03.2015 </w:t>
            </w:r>
            <w:hyperlink r:id="rId23"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rPr>
                <w:color w:val="392C69"/>
              </w:rPr>
              <w:t>,</w:t>
            </w:r>
          </w:p>
          <w:p w:rsidR="000020A7" w:rsidRDefault="00A04EB7">
            <w:pPr>
              <w:pStyle w:val="ConsPlusNormal"/>
              <w:jc w:val="center"/>
              <w:rPr>
                <w:color w:val="392C69"/>
              </w:rPr>
            </w:pPr>
            <w:r>
              <w:rPr>
                <w:color w:val="392C69"/>
              </w:rPr>
              <w:t xml:space="preserve">от 14.10.2015 </w:t>
            </w:r>
            <w:hyperlink r:id="rId24" w:tooltip="Закон Республики Саха (Якутия) от 14.10.2015 1500-З N 557-V &quot;О внесении изменений в отдельные законодательные акты Республики Саха (Якутия) по вопросам социальной защиты инвалидов в связи с ратификацией Конвенции о правах инвалидов&quot; (принят постановлением ГС (" w:history="1">
              <w:r>
                <w:rPr>
                  <w:color w:val="0000FF"/>
                </w:rPr>
                <w:t>1500-З N 557-V</w:t>
              </w:r>
            </w:hyperlink>
            <w:r>
              <w:rPr>
                <w:color w:val="392C69"/>
              </w:rPr>
              <w:t xml:space="preserve">, от 26.04.2016 </w:t>
            </w:r>
            <w:hyperlink r:id="rId25"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1646-З N 845-V</w:t>
              </w:r>
            </w:hyperlink>
            <w:r>
              <w:rPr>
                <w:color w:val="392C69"/>
              </w:rPr>
              <w:t>,</w:t>
            </w:r>
          </w:p>
          <w:p w:rsidR="000020A7" w:rsidRDefault="00A04EB7">
            <w:pPr>
              <w:pStyle w:val="ConsPlusNormal"/>
              <w:jc w:val="center"/>
              <w:rPr>
                <w:color w:val="392C69"/>
              </w:rPr>
            </w:pPr>
            <w:r>
              <w:rPr>
                <w:color w:val="392C69"/>
              </w:rPr>
              <w:t xml:space="preserve">Закона Республики Саха (Якутия) от 21.11.2019 </w:t>
            </w:r>
            <w:hyperlink r:id="rId26"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rPr>
                <w:color w:val="392C69"/>
              </w:rPr>
              <w:t>,</w:t>
            </w:r>
          </w:p>
          <w:p w:rsidR="000020A7" w:rsidRDefault="00A04EB7">
            <w:pPr>
              <w:pStyle w:val="ConsPlusNormal"/>
              <w:jc w:val="center"/>
              <w:rPr>
                <w:color w:val="392C69"/>
              </w:rPr>
            </w:pPr>
            <w:r>
              <w:rPr>
                <w:color w:val="392C69"/>
              </w:rPr>
              <w:t>с изм., внесенными решениями Верховного суда РС(Я)</w:t>
            </w:r>
          </w:p>
          <w:p w:rsidR="000020A7" w:rsidRDefault="00A04EB7">
            <w:pPr>
              <w:pStyle w:val="ConsPlusNormal"/>
              <w:jc w:val="center"/>
              <w:rPr>
                <w:color w:val="392C69"/>
              </w:rPr>
            </w:pPr>
            <w:r>
              <w:rPr>
                <w:color w:val="392C69"/>
              </w:rPr>
              <w:t xml:space="preserve">от 02.11.2001 </w:t>
            </w:r>
            <w:hyperlink r:id="rId27" w:tooltip="Информация Верховного суда Республики Саха (Якутия) от 01.02.2002 &quot;О решениях Верховного суда РС(Я), принятых по вопросам признания нормативных правовых актов республики не соответствующими федеральному законодательству&quot;{КонсультантПлюс}" w:history="1">
              <w:r>
                <w:rPr>
                  <w:color w:val="0000FF"/>
                </w:rPr>
                <w:t>N 3-122/01</w:t>
              </w:r>
            </w:hyperlink>
            <w:r>
              <w:rPr>
                <w:color w:val="392C69"/>
              </w:rPr>
              <w:t xml:space="preserve">, от 27.06.2007 </w:t>
            </w:r>
            <w:hyperlink r:id="rId28" w:tooltip="Решение Верховного суда Республики Саха (Якутия) от 27.06.2007 по делу N 3-18/07 &lt;О признании недействующими отдельных положений Закона Республики Саха (Якутия) от 22.12.1992 N 1273-XII &quot;О республиканском референдуме&quot;&gt;{КонсультантПлюс}" w:history="1">
              <w:r>
                <w:rPr>
                  <w:color w:val="0000FF"/>
                </w:rPr>
                <w:t>N 3-18/07</w:t>
              </w:r>
            </w:hyperlink>
            <w:r>
              <w:rPr>
                <w:color w:val="392C69"/>
              </w:rPr>
              <w:t>)</w:t>
            </w:r>
          </w:p>
        </w:tc>
      </w:tr>
    </w:tbl>
    <w:p w:rsidR="000020A7" w:rsidRDefault="000020A7">
      <w:pPr>
        <w:pStyle w:val="ConsPlusNormal"/>
        <w:jc w:val="both"/>
      </w:pPr>
    </w:p>
    <w:p w:rsidR="000020A7" w:rsidRDefault="00A04EB7">
      <w:pPr>
        <w:pStyle w:val="ConsPlusTitle"/>
        <w:jc w:val="center"/>
        <w:outlineLvl w:val="0"/>
      </w:pPr>
      <w:r>
        <w:t>Глава I. ОБЩИЕ ПОЛОЖЕНИЯ</w:t>
      </w:r>
    </w:p>
    <w:p w:rsidR="000020A7" w:rsidRDefault="000020A7">
      <w:pPr>
        <w:pStyle w:val="ConsPlusNormal"/>
        <w:jc w:val="both"/>
      </w:pPr>
    </w:p>
    <w:p w:rsidR="000020A7" w:rsidRDefault="00A04EB7">
      <w:pPr>
        <w:pStyle w:val="ConsPlusTitle"/>
        <w:ind w:firstLine="540"/>
        <w:jc w:val="both"/>
        <w:outlineLvl w:val="1"/>
      </w:pPr>
      <w:bookmarkStart w:id="0" w:name="Par27"/>
      <w:bookmarkEnd w:id="0"/>
      <w:r>
        <w:t>Статья 1. Понятие республиканского референдума</w:t>
      </w:r>
    </w:p>
    <w:p w:rsidR="000020A7" w:rsidRDefault="00A04EB7">
      <w:pPr>
        <w:pStyle w:val="ConsPlusNormal"/>
        <w:ind w:firstLine="540"/>
        <w:jc w:val="both"/>
      </w:pPr>
      <w:r>
        <w:t xml:space="preserve">(в ред. </w:t>
      </w:r>
      <w:hyperlink r:id="rId2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Республиканский референдум (далее - референдум) - форма прямого волеизъявления граждан Российской Федерации, место жительства которых расположено на территории Республики Саха (Якутия), по вопросам, имеющим важное значение для Республики Саха (Якутия),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0020A7" w:rsidRDefault="00A04EB7">
      <w:pPr>
        <w:pStyle w:val="ConsPlusNormal"/>
        <w:spacing w:before="200"/>
        <w:ind w:firstLine="540"/>
        <w:jc w:val="both"/>
      </w:pPr>
      <w:r>
        <w:t xml:space="preserve">На референдум выносятся вопросы, находящиеся в ведении Республики Саха (Якутия) или совместном ведении Российской Федерации и Республики Саха (Якутия), если указанные вопросы не урегулированы </w:t>
      </w:r>
      <w:hyperlink r:id="rId3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 законом.</w:t>
      </w:r>
    </w:p>
    <w:p w:rsidR="000020A7" w:rsidRDefault="00A04EB7">
      <w:pPr>
        <w:pStyle w:val="ConsPlusNormal"/>
        <w:spacing w:before="200"/>
        <w:ind w:firstLine="540"/>
        <w:jc w:val="both"/>
      </w:pPr>
      <w:r>
        <w:t>На референдум не могут быть вынесены вопросы:</w:t>
      </w:r>
    </w:p>
    <w:p w:rsidR="000020A7" w:rsidRDefault="00A04EB7">
      <w:pPr>
        <w:pStyle w:val="ConsPlusNormal"/>
        <w:spacing w:before="200"/>
        <w:ind w:firstLine="540"/>
        <w:jc w:val="both"/>
      </w:pPr>
      <w:r>
        <w:t>а) о досрочном прекращении или продлении срока полномочий органов государственной власти Республики Саха (Якутия),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органы местного самоуправления Республики Саха (Якутия) либо об отсрочке указанных выборов;</w:t>
      </w:r>
    </w:p>
    <w:p w:rsidR="000020A7" w:rsidRDefault="00A04EB7">
      <w:pPr>
        <w:pStyle w:val="ConsPlusNormal"/>
        <w:spacing w:before="200"/>
        <w:ind w:firstLine="540"/>
        <w:jc w:val="both"/>
      </w:pPr>
      <w:r>
        <w:t>б) о персональном составе органов государственной власти, органов местного самоуправления Республики Саха (Якутия);</w:t>
      </w:r>
    </w:p>
    <w:p w:rsidR="000020A7" w:rsidRDefault="00A04EB7">
      <w:pPr>
        <w:pStyle w:val="ConsPlusNormal"/>
        <w:spacing w:before="200"/>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020A7" w:rsidRDefault="00A04EB7">
      <w:pPr>
        <w:pStyle w:val="ConsPlusNormal"/>
        <w:spacing w:before="200"/>
        <w:ind w:firstLine="540"/>
        <w:jc w:val="both"/>
      </w:pPr>
      <w:r>
        <w:t xml:space="preserve">г) о принятии или об изменении государственного бюджета Республики Саха (Якутия), исполнении и </w:t>
      </w:r>
      <w:r>
        <w:lastRenderedPageBreak/>
        <w:t>изменении финансовых обязательств Республики Саха (Якутия);</w:t>
      </w:r>
    </w:p>
    <w:p w:rsidR="000020A7" w:rsidRDefault="00A04EB7">
      <w:pPr>
        <w:pStyle w:val="ConsPlusNormal"/>
        <w:spacing w:before="200"/>
        <w:ind w:firstLine="540"/>
        <w:jc w:val="both"/>
      </w:pPr>
      <w:r>
        <w:t>д) о принятии чрезвычайных и срочных мер по обеспечению здоровья и безопасности населения.</w:t>
      </w:r>
    </w:p>
    <w:p w:rsidR="000020A7" w:rsidRDefault="000020A7">
      <w:pPr>
        <w:pStyle w:val="ConsPlusNormal"/>
        <w:jc w:val="both"/>
      </w:pPr>
    </w:p>
    <w:p w:rsidR="000020A7" w:rsidRDefault="00A04EB7">
      <w:pPr>
        <w:pStyle w:val="ConsPlusTitle"/>
        <w:ind w:firstLine="540"/>
        <w:jc w:val="both"/>
        <w:outlineLvl w:val="1"/>
      </w:pPr>
      <w:r>
        <w:t>Статья 2. Участие в референдуме</w:t>
      </w:r>
    </w:p>
    <w:p w:rsidR="000020A7" w:rsidRDefault="000020A7">
      <w:pPr>
        <w:pStyle w:val="ConsPlusNormal"/>
        <w:jc w:val="both"/>
      </w:pPr>
    </w:p>
    <w:p w:rsidR="000020A7" w:rsidRDefault="00A04EB7">
      <w:pPr>
        <w:pStyle w:val="ConsPlusNormal"/>
        <w:ind w:firstLine="540"/>
        <w:jc w:val="both"/>
      </w:pPr>
      <w:r>
        <w:t>В референдуме имеют право участвовать граждане Российской Федерации, достигшие 18 лет. В референдуме не участвуют граждане, признанные судом недееспособными или содержащиеся в местах лишения свободы по приговору суда.</w:t>
      </w:r>
    </w:p>
    <w:p w:rsidR="000020A7" w:rsidRDefault="00A04EB7">
      <w:pPr>
        <w:pStyle w:val="ConsPlusNormal"/>
        <w:jc w:val="both"/>
      </w:pPr>
      <w:r>
        <w:t xml:space="preserve">(в ред. </w:t>
      </w:r>
      <w:hyperlink r:id="rId3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A04EB7">
      <w:pPr>
        <w:pStyle w:val="ConsPlusNormal"/>
        <w:spacing w:before="200"/>
        <w:ind w:firstLine="540"/>
        <w:jc w:val="both"/>
      </w:pPr>
      <w:r>
        <w:t>Какие-либо прямые или косвенные ограничения прав граждан на участие в референдуме в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w:t>
      </w:r>
    </w:p>
    <w:p w:rsidR="000020A7" w:rsidRDefault="00A04EB7">
      <w:pPr>
        <w:pStyle w:val="ConsPlusNormal"/>
        <w:jc w:val="both"/>
      </w:pPr>
      <w:r>
        <w:t xml:space="preserve">(часть вторая в ред. </w:t>
      </w:r>
      <w:hyperlink r:id="rId32"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 xml:space="preserve">Часть исключена. - </w:t>
      </w:r>
      <w:hyperlink r:id="rId33"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w:t>
        </w:r>
      </w:hyperlink>
      <w:r>
        <w:t xml:space="preserve"> РС(Я) от 15.07.2004 154-З N 315-III.</w:t>
      </w:r>
    </w:p>
    <w:p w:rsidR="000020A7" w:rsidRDefault="000020A7">
      <w:pPr>
        <w:pStyle w:val="ConsPlusNormal"/>
        <w:jc w:val="both"/>
      </w:pPr>
    </w:p>
    <w:p w:rsidR="000020A7" w:rsidRDefault="00A04EB7">
      <w:pPr>
        <w:pStyle w:val="ConsPlusTitle"/>
        <w:ind w:firstLine="540"/>
        <w:jc w:val="both"/>
        <w:outlineLvl w:val="1"/>
      </w:pPr>
      <w:r>
        <w:t>Статья 3. Принципы проведения референдума</w:t>
      </w:r>
    </w:p>
    <w:p w:rsidR="000020A7" w:rsidRDefault="000020A7">
      <w:pPr>
        <w:pStyle w:val="ConsPlusNormal"/>
        <w:jc w:val="both"/>
      </w:pPr>
    </w:p>
    <w:p w:rsidR="000020A7" w:rsidRDefault="00A04EB7">
      <w:pPr>
        <w:pStyle w:val="ConsPlusNormal"/>
        <w:ind w:firstLine="540"/>
        <w:jc w:val="both"/>
      </w:pPr>
      <w:r>
        <w:t>Граждане участвуют в референдуме лично, свободно. Контроль за волеизъявлением граждан не допускается.</w:t>
      </w:r>
    </w:p>
    <w:p w:rsidR="000020A7" w:rsidRDefault="00A04EB7">
      <w:pPr>
        <w:pStyle w:val="ConsPlusNormal"/>
        <w:spacing w:before="200"/>
        <w:ind w:firstLine="540"/>
        <w:jc w:val="both"/>
      </w:pPr>
      <w:r>
        <w:t>Голосование на референдуме тайное, по месту жительства или месту временного пребывания. Каждый гражданин имеет один голос.</w:t>
      </w:r>
    </w:p>
    <w:p w:rsidR="000020A7" w:rsidRDefault="00A04EB7">
      <w:pPr>
        <w:pStyle w:val="ConsPlusNormal"/>
        <w:jc w:val="both"/>
      </w:pPr>
      <w:r>
        <w:t xml:space="preserve">(в ред. </w:t>
      </w:r>
      <w:hyperlink r:id="rId34"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0020A7">
      <w:pPr>
        <w:pStyle w:val="ConsPlusNormal"/>
        <w:jc w:val="both"/>
      </w:pPr>
    </w:p>
    <w:p w:rsidR="000020A7" w:rsidRDefault="00A04EB7">
      <w:pPr>
        <w:pStyle w:val="ConsPlusTitle"/>
        <w:ind w:firstLine="540"/>
        <w:jc w:val="both"/>
        <w:outlineLvl w:val="1"/>
      </w:pPr>
      <w:r>
        <w:t>Статья 4. Законодательство о референдуме</w:t>
      </w:r>
    </w:p>
    <w:p w:rsidR="000020A7" w:rsidRDefault="000020A7">
      <w:pPr>
        <w:pStyle w:val="ConsPlusNormal"/>
        <w:jc w:val="both"/>
      </w:pPr>
    </w:p>
    <w:p w:rsidR="000020A7" w:rsidRDefault="00A04EB7">
      <w:pPr>
        <w:pStyle w:val="ConsPlusNormal"/>
        <w:ind w:firstLine="540"/>
        <w:jc w:val="both"/>
      </w:pPr>
      <w:r>
        <w:t xml:space="preserve">Вопросы подготовки, назначения и проведения референдума регулируются </w:t>
      </w:r>
      <w:hyperlink r:id="rId3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w:t>
      </w:r>
      <w:hyperlink r:id="rId36"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15.06.2016) (Текст Конституции (Основного закон" w:history="1">
        <w:r>
          <w:rPr>
            <w:color w:val="0000FF"/>
          </w:rPr>
          <w:t>Конституцией</w:t>
        </w:r>
      </w:hyperlink>
      <w:r>
        <w:t xml:space="preserve"> Республики Саха (Якутия), Федеральным </w:t>
      </w:r>
      <w:hyperlink r:id="rId3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законами Республики Саха (Якутия), иными нормативными правовыми актами о референдумах, принимаемыми в Российской Федерации, и настоящим законом.</w:t>
      </w:r>
    </w:p>
    <w:p w:rsidR="000020A7" w:rsidRDefault="00A04EB7">
      <w:pPr>
        <w:pStyle w:val="ConsPlusNormal"/>
        <w:jc w:val="both"/>
      </w:pPr>
      <w:r>
        <w:t xml:space="preserve">(в ред. Законов РС(Я) от 15.07.2004 </w:t>
      </w:r>
      <w:hyperlink r:id="rId3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154-З N 315-III</w:t>
        </w:r>
      </w:hyperlink>
      <w:r>
        <w:t xml:space="preserve">, от 21.11.2019 </w:t>
      </w:r>
      <w:hyperlink r:id="rId39"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0020A7">
      <w:pPr>
        <w:pStyle w:val="ConsPlusNormal"/>
        <w:jc w:val="both"/>
      </w:pPr>
    </w:p>
    <w:p w:rsidR="000020A7" w:rsidRDefault="00A04EB7">
      <w:pPr>
        <w:pStyle w:val="ConsPlusTitle"/>
        <w:ind w:firstLine="540"/>
        <w:jc w:val="both"/>
        <w:outlineLvl w:val="1"/>
      </w:pPr>
      <w:r>
        <w:t>Статья 5. Язык референдума</w:t>
      </w:r>
    </w:p>
    <w:p w:rsidR="000020A7" w:rsidRDefault="00A04EB7">
      <w:pPr>
        <w:pStyle w:val="ConsPlusNormal"/>
        <w:ind w:firstLine="540"/>
        <w:jc w:val="both"/>
      </w:pPr>
      <w:r>
        <w:t xml:space="preserve">(в ред. </w:t>
      </w:r>
      <w:hyperlink r:id="rId40"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0020A7">
      <w:pPr>
        <w:pStyle w:val="ConsPlusNormal"/>
        <w:jc w:val="both"/>
      </w:pPr>
    </w:p>
    <w:p w:rsidR="000020A7" w:rsidRDefault="00A04EB7">
      <w:pPr>
        <w:pStyle w:val="ConsPlusNormal"/>
        <w:ind w:firstLine="540"/>
        <w:jc w:val="both"/>
      </w:pPr>
      <w:r>
        <w:t>Все решения государственных органов, касающиеся проведения референдума: четкая формулировка вопроса, вынесенного на референдум, бюллетени для голосования, протоколы и данные о результатах референдума, а также принятое по ним решение публикуются на русском языке. По решению комиссии референдума бюллетени для голосования печатаются на русском языке и языке саха, а в необходимых случаях также на языках народов Российской Федерации в местах компактного проживания на территории Республики Саха (Якутия). Если для участка референдума бюллетени печатаются на двух и более языках, тексты на русском языке должны помещаться в каждом бюллетене. Протоколы результатов референдума оформляются на русском языке, а при необходимости также на языках народов Российской Федерации на территориях их компактного проживания.</w:t>
      </w:r>
    </w:p>
    <w:p w:rsidR="000020A7" w:rsidRDefault="000020A7">
      <w:pPr>
        <w:pStyle w:val="ConsPlusNormal"/>
        <w:jc w:val="both"/>
      </w:pPr>
    </w:p>
    <w:p w:rsidR="000020A7" w:rsidRDefault="00A04EB7">
      <w:pPr>
        <w:pStyle w:val="ConsPlusTitle"/>
        <w:ind w:firstLine="540"/>
        <w:jc w:val="both"/>
        <w:outlineLvl w:val="1"/>
      </w:pPr>
      <w:bookmarkStart w:id="1" w:name="Par63"/>
      <w:bookmarkEnd w:id="1"/>
      <w:r>
        <w:t>Статья 6. Гласность при подготовке и проведении референдума</w:t>
      </w:r>
    </w:p>
    <w:p w:rsidR="000020A7" w:rsidRDefault="000020A7">
      <w:pPr>
        <w:pStyle w:val="ConsPlusNormal"/>
        <w:jc w:val="both"/>
      </w:pPr>
    </w:p>
    <w:p w:rsidR="000020A7" w:rsidRDefault="00A04EB7">
      <w:pPr>
        <w:pStyle w:val="ConsPlusNormal"/>
        <w:ind w:firstLine="540"/>
        <w:jc w:val="both"/>
      </w:pPr>
      <w:r>
        <w:t>Деятельность государственных и общественных органов, участвующих в организации и проведении референдума, осуществляется открыто и гласно.</w:t>
      </w:r>
    </w:p>
    <w:p w:rsidR="000020A7" w:rsidRDefault="00A04EB7">
      <w:pPr>
        <w:pStyle w:val="ConsPlusNormal"/>
        <w:spacing w:before="200"/>
        <w:ind w:firstLine="540"/>
        <w:jc w:val="both"/>
      </w:pPr>
      <w:r>
        <w:t xml:space="preserve">Постановление о проведении референдума, четкая формулировка вопроса, вынесенного на референдум, подлежат опубликованию в республиканских средствах массовой информации не позднее чем </w:t>
      </w:r>
      <w:r>
        <w:lastRenderedPageBreak/>
        <w:t>через пять дней со дня принятия решения о проведении референдума.</w:t>
      </w:r>
    </w:p>
    <w:p w:rsidR="000020A7" w:rsidRDefault="00A04EB7">
      <w:pPr>
        <w:pStyle w:val="ConsPlusNormal"/>
        <w:jc w:val="both"/>
      </w:pPr>
      <w:r>
        <w:t xml:space="preserve">(в ред. </w:t>
      </w:r>
      <w:hyperlink r:id="rId4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A04EB7">
      <w:pPr>
        <w:pStyle w:val="ConsPlusNormal"/>
        <w:spacing w:before="200"/>
        <w:ind w:firstLine="540"/>
        <w:jc w:val="both"/>
      </w:pPr>
      <w:r>
        <w:t xml:space="preserve">Часть третья утратила силу. - </w:t>
      </w:r>
      <w:hyperlink r:id="rId42"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w:t>
        </w:r>
      </w:hyperlink>
      <w:r>
        <w:t xml:space="preserve"> РС(Я) от 21.11.2019 2187-З N 285-VI.</w:t>
      </w:r>
    </w:p>
    <w:p w:rsidR="000020A7" w:rsidRDefault="00A04EB7">
      <w:pPr>
        <w:pStyle w:val="ConsPlusNormal"/>
        <w:spacing w:before="200"/>
        <w:ind w:firstLine="540"/>
        <w:jc w:val="both"/>
      </w:pPr>
      <w:r>
        <w:t>Комиссии по проведению референдума обязаны своевременно информировать население о своем составе, месте нахождения и времени работы, об образовании участков для голосования и списках граждан, имеющих право участвовать в референдуме.</w:t>
      </w:r>
    </w:p>
    <w:p w:rsidR="000020A7" w:rsidRDefault="00A04EB7">
      <w:pPr>
        <w:pStyle w:val="ConsPlusNormal"/>
        <w:spacing w:before="200"/>
        <w:ind w:firstLine="540"/>
        <w:jc w:val="both"/>
      </w:pPr>
      <w:bookmarkStart w:id="2" w:name="Par70"/>
      <w:bookmarkEnd w:id="2"/>
      <w:r>
        <w:t>На всех заседаниях комиссии референдума, а также при подсчете голосов участников референдума и осуществлении участковой, территориальной комиссиями референдума работы со списками участников референдума, с бюллетенями, протоколами об итогах голосования и со сводными таблицами вправе присутствовать члены вышестоящих комиссий референдума и работники их аппаратов, член или уполномоченный представитель инициативной группы по проведению референдума. Для присутствия на заседаниях комиссии референдума и при осуществлении ею работы с указанными документами, связанными с подготовкой и проведением референдума, указанным лицам не требуется дополнительное разрешение. Комиссия референдума обязана обеспечить оповещение и возможность свободного доступа указанных лиц на свои заседания и в помещение, в котором проводится подсчет голосов участников референдума, осуществляется работа с указанными документами, связанными с подготовкой и проведением референдума.</w:t>
      </w:r>
    </w:p>
    <w:p w:rsidR="000020A7" w:rsidRDefault="00A04EB7">
      <w:pPr>
        <w:pStyle w:val="ConsPlusNormal"/>
        <w:jc w:val="both"/>
      </w:pPr>
      <w:r>
        <w:t xml:space="preserve">(в ред. Законов РС(Я) от 11.07.2007 </w:t>
      </w:r>
      <w:hyperlink r:id="rId43"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26.04.2016 </w:t>
      </w:r>
      <w:hyperlink r:id="rId44"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1646-З N 845-V</w:t>
        </w:r>
      </w:hyperlink>
      <w:r>
        <w:t xml:space="preserve">, от 21.11.2019 </w:t>
      </w:r>
      <w:hyperlink r:id="rId45"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A04EB7">
      <w:pPr>
        <w:pStyle w:val="ConsPlusNormal"/>
        <w:spacing w:before="200"/>
        <w:ind w:firstLine="540"/>
        <w:jc w:val="both"/>
      </w:pPr>
      <w:r>
        <w:t xml:space="preserve">С момента начала работы участковой комиссии референдума в день голосования, а также в дни досрочного голосования и до получения сообщения о принятии вышестоящей комиссией референдума протокола об итогах голосования, а равно при повторном подсчете голосов участников референдума на участках референдума вправе присутствовать лица, указанные в </w:t>
      </w:r>
      <w:hyperlink w:anchor="Par70" w:tooltip="На всех заседаниях комиссии референдума, а также при подсчете голосов участников референдума и осуществлении участковой, территориальной комиссиями референдума работы со списками участников референдума, с бюллетенями, протоколами об итогах голосования и со сво" w:history="1">
        <w:r>
          <w:rPr>
            <w:color w:val="0000FF"/>
          </w:rPr>
          <w:t>частях пятой</w:t>
        </w:r>
      </w:hyperlink>
      <w:r>
        <w:t xml:space="preserve"> и </w:t>
      </w:r>
      <w:hyperlink w:anchor="Par76" w:tooltip="На заседаниях комиссии при установлении итогов голосования,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 w:history="1">
        <w:r>
          <w:rPr>
            <w:color w:val="0000FF"/>
          </w:rPr>
          <w:t>восьмой</w:t>
        </w:r>
      </w:hyperlink>
      <w:r>
        <w:t xml:space="preserve"> настоящей статьи, а также наблюдатели, иностранные (международные) наблюдатели.</w:t>
      </w:r>
    </w:p>
    <w:p w:rsidR="000020A7" w:rsidRDefault="00A04EB7">
      <w:pPr>
        <w:pStyle w:val="ConsPlusNormal"/>
        <w:jc w:val="both"/>
      </w:pPr>
      <w:r>
        <w:t xml:space="preserve">(часть шестая введена </w:t>
      </w:r>
      <w:hyperlink r:id="rId46"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Законом</w:t>
        </w:r>
      </w:hyperlink>
      <w:r>
        <w:t xml:space="preserve"> РС(Я) от 11.07.2007 479-З N 973-III; в ред. </w:t>
      </w:r>
      <w:hyperlink r:id="rId47"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На всех заседаниях комиссии референдума и при осуществлении ею работы с документами, указанными в части пятой настоящей статьи, вправе присутствовать представители средств массовой информации, за исключением случая, предусмотренного частью восемь настоящей статьи.</w:t>
      </w:r>
    </w:p>
    <w:p w:rsidR="000020A7" w:rsidRDefault="00A04EB7">
      <w:pPr>
        <w:pStyle w:val="ConsPlusNormal"/>
        <w:jc w:val="both"/>
      </w:pPr>
      <w:r>
        <w:t xml:space="preserve">(часть седьмая введена </w:t>
      </w:r>
      <w:hyperlink r:id="rId48"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A04EB7">
      <w:pPr>
        <w:pStyle w:val="ConsPlusNormal"/>
        <w:spacing w:before="200"/>
        <w:ind w:firstLine="540"/>
        <w:jc w:val="both"/>
      </w:pPr>
      <w:bookmarkStart w:id="3" w:name="Par76"/>
      <w:bookmarkEnd w:id="3"/>
      <w:r>
        <w:t>На заседаниях комиссии при установлении итогов голосования,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референдума трудового или возмездного гражданско-правового договора, аккредитованные в порядке, установленном Центральной избирательной комиссией Российской Федерации или по ее поручению Центральной избирательной комиссией Республики Саха (Якутия).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0020A7" w:rsidRDefault="00A04EB7">
      <w:pPr>
        <w:pStyle w:val="ConsPlusNormal"/>
        <w:jc w:val="both"/>
      </w:pPr>
      <w:r>
        <w:t xml:space="preserve">(часть восьмая введена </w:t>
      </w:r>
      <w:hyperlink r:id="rId49"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0020A7">
      <w:pPr>
        <w:pStyle w:val="ConsPlusNormal"/>
        <w:jc w:val="both"/>
      </w:pPr>
    </w:p>
    <w:p w:rsidR="000020A7" w:rsidRDefault="00A04EB7">
      <w:pPr>
        <w:pStyle w:val="ConsPlusTitle"/>
        <w:ind w:firstLine="540"/>
        <w:jc w:val="both"/>
        <w:outlineLvl w:val="1"/>
      </w:pPr>
      <w:r>
        <w:t>Статья 7. Агитация по вопросам референдума</w:t>
      </w:r>
    </w:p>
    <w:p w:rsidR="000020A7" w:rsidRDefault="00A04EB7">
      <w:pPr>
        <w:pStyle w:val="ConsPlusNormal"/>
        <w:ind w:firstLine="540"/>
        <w:jc w:val="both"/>
      </w:pPr>
      <w:r>
        <w:t xml:space="preserve">(в ред. </w:t>
      </w:r>
      <w:hyperlink r:id="rId50"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Граждане Российской Федерации, общественные объединения вправе в допускаемых законом формах и законными методами вести агитацию за или против проведения референдума, за или против участия в референдуме, за или против вопроса референдума или проекта закона Республики Саха (Якутия) или иного нормативного правового акта Республики Саха (Якутия), выносимого на референдум.</w:t>
      </w:r>
    </w:p>
    <w:p w:rsidR="000020A7" w:rsidRDefault="00A04EB7">
      <w:pPr>
        <w:pStyle w:val="ConsPlusNormal"/>
        <w:spacing w:before="200"/>
        <w:ind w:firstLine="540"/>
        <w:jc w:val="both"/>
      </w:pPr>
      <w:r>
        <w:t>Агитационный период начинается со дня регистрации инициативной группы по проведению референдума и создания соответствующего фонда референдума. Агитационный период прекращается в ноль часов по местному времени дня, предшествующего дню голосования.</w:t>
      </w:r>
    </w:p>
    <w:p w:rsidR="000020A7" w:rsidRDefault="00A04EB7">
      <w:pPr>
        <w:pStyle w:val="ConsPlusNormal"/>
        <w:jc w:val="both"/>
      </w:pPr>
      <w:r>
        <w:t xml:space="preserve">(в ред. </w:t>
      </w:r>
      <w:hyperlink r:id="rId51"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lastRenderedPageBreak/>
        <w:t>Не допускается государственным средствам массовой информации отказывать в предоставлении равного объема печати и времени вещания при агитации за и против.</w:t>
      </w:r>
    </w:p>
    <w:p w:rsidR="000020A7" w:rsidRDefault="000020A7">
      <w:pPr>
        <w:pStyle w:val="ConsPlusNormal"/>
        <w:jc w:val="both"/>
      </w:pPr>
    </w:p>
    <w:p w:rsidR="000020A7" w:rsidRDefault="00A04EB7">
      <w:pPr>
        <w:pStyle w:val="ConsPlusTitle"/>
        <w:ind w:firstLine="540"/>
        <w:jc w:val="both"/>
        <w:outlineLvl w:val="1"/>
      </w:pPr>
      <w:r>
        <w:t>Статья 8. Контроль за соблюдением законодательства о референдуме</w:t>
      </w:r>
    </w:p>
    <w:p w:rsidR="000020A7" w:rsidRDefault="000020A7">
      <w:pPr>
        <w:pStyle w:val="ConsPlusNormal"/>
        <w:jc w:val="both"/>
      </w:pPr>
    </w:p>
    <w:p w:rsidR="000020A7" w:rsidRDefault="00A04EB7">
      <w:pPr>
        <w:pStyle w:val="ConsPlusNormal"/>
        <w:ind w:firstLine="540"/>
        <w:jc w:val="both"/>
      </w:pPr>
      <w:r>
        <w:t>Контроль за соблюдением законодательства о референдуме осуществляется в соответствии с федеральным законодательством и законодательством Республики Саха (Якутия).</w:t>
      </w:r>
    </w:p>
    <w:p w:rsidR="000020A7" w:rsidRDefault="00A04EB7">
      <w:pPr>
        <w:pStyle w:val="ConsPlusNormal"/>
        <w:jc w:val="both"/>
      </w:pPr>
      <w:r>
        <w:t xml:space="preserve">(часть первая в ред. </w:t>
      </w:r>
      <w:hyperlink r:id="rId52"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Часть вторая исключена. - </w:t>
      </w:r>
      <w:hyperlink r:id="rId53"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w:t>
        </w:r>
      </w:hyperlink>
      <w:r>
        <w:t xml:space="preserve"> РС(Я) от 11.07.2007 479-З N 973-III.</w:t>
      </w:r>
    </w:p>
    <w:p w:rsidR="000020A7" w:rsidRDefault="000020A7">
      <w:pPr>
        <w:pStyle w:val="ConsPlusNormal"/>
        <w:jc w:val="both"/>
      </w:pPr>
    </w:p>
    <w:p w:rsidR="000020A7" w:rsidRDefault="00A04EB7">
      <w:pPr>
        <w:pStyle w:val="ConsPlusTitle"/>
        <w:ind w:firstLine="540"/>
        <w:jc w:val="both"/>
        <w:outlineLvl w:val="1"/>
      </w:pPr>
      <w:r>
        <w:t>Статья 9. Материальное обеспечение референдума</w:t>
      </w:r>
    </w:p>
    <w:p w:rsidR="000020A7" w:rsidRDefault="000020A7">
      <w:pPr>
        <w:pStyle w:val="ConsPlusNormal"/>
        <w:jc w:val="both"/>
      </w:pPr>
    </w:p>
    <w:p w:rsidR="000020A7" w:rsidRDefault="00A04EB7">
      <w:pPr>
        <w:pStyle w:val="ConsPlusNormal"/>
        <w:ind w:firstLine="540"/>
        <w:jc w:val="both"/>
      </w:pPr>
      <w:r>
        <w:t>Расходы, связанные с подготовкой и проведением референдума с момента принятия решения о его назначении, производятся за счет государственного бюджета Республики Саха (Якутия).</w:t>
      </w:r>
    </w:p>
    <w:p w:rsidR="000020A7" w:rsidRDefault="00A04EB7">
      <w:pPr>
        <w:pStyle w:val="ConsPlusNormal"/>
        <w:jc w:val="both"/>
      </w:pPr>
      <w:r>
        <w:t xml:space="preserve">(в ред. </w:t>
      </w:r>
      <w:hyperlink r:id="rId54"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A04EB7">
      <w:pPr>
        <w:pStyle w:val="ConsPlusNormal"/>
        <w:spacing w:before="200"/>
        <w:ind w:firstLine="540"/>
        <w:jc w:val="both"/>
      </w:pPr>
      <w:r>
        <w:t>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комиссии референдума содействие в реализации их полномочий, в частности на безвозмездной основе предоставлять необходимые помещения, в том числе для хранения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0020A7" w:rsidRDefault="00A04EB7">
      <w:pPr>
        <w:pStyle w:val="ConsPlusNormal"/>
        <w:jc w:val="both"/>
      </w:pPr>
      <w:r>
        <w:t xml:space="preserve">(в ред. </w:t>
      </w:r>
      <w:hyperlink r:id="rId5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Title"/>
        <w:jc w:val="center"/>
        <w:outlineLvl w:val="0"/>
      </w:pPr>
      <w:r>
        <w:t>Глава II. ОБЪЯВЛЕНИЕ РЕСПУБЛИКАНСКОГО РЕФЕРЕНДУМА</w:t>
      </w:r>
    </w:p>
    <w:p w:rsidR="000020A7" w:rsidRDefault="000020A7">
      <w:pPr>
        <w:pStyle w:val="ConsPlusNormal"/>
        <w:jc w:val="both"/>
      </w:pPr>
    </w:p>
    <w:p w:rsidR="000020A7" w:rsidRDefault="00A04EB7">
      <w:pPr>
        <w:pStyle w:val="ConsPlusTitle"/>
        <w:ind w:firstLine="540"/>
        <w:jc w:val="both"/>
        <w:outlineLvl w:val="1"/>
      </w:pPr>
      <w:r>
        <w:t>Статья 10. Инициатива проведения референдума</w:t>
      </w:r>
    </w:p>
    <w:p w:rsidR="000020A7" w:rsidRDefault="00A04EB7">
      <w:pPr>
        <w:pStyle w:val="ConsPlusNormal"/>
        <w:ind w:firstLine="540"/>
        <w:jc w:val="both"/>
      </w:pPr>
      <w:r>
        <w:t xml:space="preserve">(в ред. </w:t>
      </w:r>
      <w:hyperlink r:id="rId56"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Инициатива проведения референдума принадлежит:</w:t>
      </w:r>
    </w:p>
    <w:p w:rsidR="000020A7" w:rsidRDefault="00A04EB7">
      <w:pPr>
        <w:pStyle w:val="ConsPlusNormal"/>
        <w:spacing w:before="200"/>
        <w:ind w:firstLine="540"/>
        <w:jc w:val="both"/>
      </w:pPr>
      <w:r>
        <w:t>гражданам Российской Федерации, имеющим право на участие в референдуме;</w:t>
      </w:r>
    </w:p>
    <w:p w:rsidR="000020A7" w:rsidRDefault="00A04EB7">
      <w:pPr>
        <w:pStyle w:val="ConsPlusNormal"/>
        <w:spacing w:before="200"/>
        <w:ind w:firstLine="540"/>
        <w:jc w:val="both"/>
      </w:pPr>
      <w:r>
        <w:t>избирательному объединению или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уровне Республики Саха (Якутия) или на более высоком уровне не позднее чем за один год до дня образования соответствующей инициативной группы;</w:t>
      </w:r>
    </w:p>
    <w:p w:rsidR="000020A7" w:rsidRDefault="00A04EB7">
      <w:pPr>
        <w:pStyle w:val="ConsPlusNormal"/>
        <w:spacing w:before="200"/>
        <w:ind w:firstLine="540"/>
        <w:jc w:val="both"/>
      </w:pPr>
      <w:r>
        <w:t>иным субъектам, которым федеральным законом может быть предоставлено право инициативы проведения референдума.</w:t>
      </w:r>
    </w:p>
    <w:p w:rsidR="000020A7" w:rsidRDefault="000020A7">
      <w:pPr>
        <w:pStyle w:val="ConsPlusNormal"/>
        <w:jc w:val="both"/>
      </w:pPr>
    </w:p>
    <w:p w:rsidR="000020A7" w:rsidRDefault="00A04EB7">
      <w:pPr>
        <w:pStyle w:val="ConsPlusTitle"/>
        <w:ind w:firstLine="540"/>
        <w:jc w:val="both"/>
        <w:outlineLvl w:val="1"/>
      </w:pPr>
      <w:r>
        <w:t>Статья 11. Образование инициативных групп референдума</w:t>
      </w:r>
    </w:p>
    <w:p w:rsidR="000020A7" w:rsidRDefault="00A04EB7">
      <w:pPr>
        <w:pStyle w:val="ConsPlusNormal"/>
        <w:ind w:firstLine="540"/>
        <w:jc w:val="both"/>
      </w:pPr>
      <w:r>
        <w:t xml:space="preserve">(в ред. </w:t>
      </w:r>
      <w:hyperlink r:id="rId57"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Для выдвижения инициативы проведения референдума и сбора подписей граждан Российской Федерации в ее поддержку должна быть образована инициативная группа.</w:t>
      </w:r>
    </w:p>
    <w:p w:rsidR="000020A7" w:rsidRDefault="00A04EB7">
      <w:pPr>
        <w:pStyle w:val="ConsPlusNormal"/>
        <w:spacing w:before="200"/>
        <w:ind w:firstLine="540"/>
        <w:jc w:val="both"/>
      </w:pPr>
      <w:r>
        <w:t>Инициативная группа образуется гражданином или группой граждан Российской Федерации в количестве не менее 20 человек, имеющих право на участие в референдуме.</w:t>
      </w:r>
    </w:p>
    <w:p w:rsidR="000020A7" w:rsidRDefault="00A04EB7">
      <w:pPr>
        <w:pStyle w:val="ConsPlusNormal"/>
        <w:jc w:val="both"/>
      </w:pPr>
      <w:r>
        <w:t xml:space="preserve">(в ред. </w:t>
      </w:r>
      <w:hyperlink r:id="rId58"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В случае выдвижения инициативы проведения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020A7" w:rsidRDefault="000020A7">
      <w:pPr>
        <w:pStyle w:val="ConsPlusNormal"/>
        <w:jc w:val="both"/>
      </w:pPr>
    </w:p>
    <w:p w:rsidR="000020A7" w:rsidRDefault="00A04EB7">
      <w:pPr>
        <w:pStyle w:val="ConsPlusTitle"/>
        <w:ind w:firstLine="540"/>
        <w:jc w:val="both"/>
        <w:outlineLvl w:val="1"/>
      </w:pPr>
      <w:r>
        <w:lastRenderedPageBreak/>
        <w:t>Статья 12. Регистрация инициативной группы</w:t>
      </w:r>
    </w:p>
    <w:p w:rsidR="000020A7" w:rsidRDefault="00A04EB7">
      <w:pPr>
        <w:pStyle w:val="ConsPlusNormal"/>
        <w:ind w:firstLine="540"/>
        <w:jc w:val="both"/>
      </w:pPr>
      <w:r>
        <w:t xml:space="preserve">(в ред. </w:t>
      </w:r>
      <w:hyperlink r:id="rId5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Инициативная группа обращается в Центральную избирательную комиссию Республики Саха (Якутия), которая со дня обращения инициативной группы действует в качестве комиссии референдума, с ходатайством о ее регистрации, в котором должен (должны) содержаться вопрос (вопросы) референдума,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Республики Саха (Якутия). Ходатайство инициативной группы должно быть подписано всеми ее членами,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0020A7" w:rsidRDefault="00A04EB7">
      <w:pPr>
        <w:pStyle w:val="ConsPlusNormal"/>
        <w:jc w:val="both"/>
      </w:pPr>
      <w:r>
        <w:t xml:space="preserve">(в ред. </w:t>
      </w:r>
      <w:hyperlink r:id="rId60" w:tooltip="Закон Республики Саха (Якутия) от 22.01.2015 1408-З N 371-V &quot;О внесении изменений в статью 12 Закона Республики Саха (Якутия) &quot;О республиканском референдуме&quot; и статью 21 Закона Республики Саха (Якутия) &quot;О местном референдуме в Республике Саха (Якутия)&quot; (в част" w:history="1">
        <w:r>
          <w:rPr>
            <w:color w:val="0000FF"/>
          </w:rPr>
          <w:t>Закона</w:t>
        </w:r>
      </w:hyperlink>
      <w:r>
        <w:t xml:space="preserve"> РС(Я) от 22.01.2015 1408-З N 371-V)</w:t>
      </w:r>
    </w:p>
    <w:p w:rsidR="000020A7" w:rsidRDefault="00A04EB7">
      <w:pPr>
        <w:pStyle w:val="ConsPlusNormal"/>
        <w:spacing w:before="200"/>
        <w:ind w:firstLine="540"/>
        <w:jc w:val="both"/>
      </w:pPr>
      <w:r>
        <w:t>К ходатайству должен быть приложен протокол собрания инициативной группы, на котором было принято решение о выдвижении инициативы проведения референдума.</w:t>
      </w:r>
    </w:p>
    <w:p w:rsidR="000020A7" w:rsidRDefault="00A04EB7">
      <w:pPr>
        <w:pStyle w:val="ConsPlusNormal"/>
        <w:spacing w:before="200"/>
        <w:ind w:firstLine="540"/>
        <w:jc w:val="both"/>
      </w:pPr>
      <w:r>
        <w:t>В случае вынесения на референдум проекта закона Республики Саха (Якутия) или иного нормативного правового акта Республики Саха (Якутия) к ходатайству также должен быть приложен данный проект.</w:t>
      </w:r>
    </w:p>
    <w:p w:rsidR="000020A7" w:rsidRDefault="00A04EB7">
      <w:pPr>
        <w:pStyle w:val="ConsPlusNormal"/>
        <w:spacing w:before="200"/>
        <w:ind w:firstLine="540"/>
        <w:jc w:val="both"/>
      </w:pPr>
      <w:r>
        <w:t>В случае вынесения на референдум альтернативных проектов закона Республики Саха (Якутия), иного нормативного правового акта Республики Саха (Якутия) и (или) их отдельных положений все они должны быть приложены к ходатайству.</w:t>
      </w:r>
    </w:p>
    <w:p w:rsidR="000020A7" w:rsidRDefault="00A04EB7">
      <w:pPr>
        <w:pStyle w:val="ConsPlusNormal"/>
        <w:spacing w:before="200"/>
        <w:ind w:firstLine="540"/>
        <w:jc w:val="both"/>
      </w:pPr>
      <w:r>
        <w:t>Комиссия референдума в течение 15 дней со дня поступления ходатайства инициативной группы обязана рассмотреть ходатайство и приложенные к нему документы и принять решение:</w:t>
      </w:r>
    </w:p>
    <w:p w:rsidR="000020A7" w:rsidRDefault="00A04EB7">
      <w:pPr>
        <w:pStyle w:val="ConsPlusNormal"/>
        <w:spacing w:before="200"/>
        <w:ind w:firstLine="540"/>
        <w:jc w:val="both"/>
      </w:pPr>
      <w:r>
        <w:t>в случае соответствия указанных ходатайства и документов требованиям федерального законодательства, настоящего закона - о направлении их в Государственное Собрание (Ил Тумэн) Республики Саха (Якутия) (далее - Государственное Собрание);</w:t>
      </w:r>
    </w:p>
    <w:p w:rsidR="000020A7" w:rsidRDefault="00A04EB7">
      <w:pPr>
        <w:pStyle w:val="ConsPlusNormal"/>
        <w:spacing w:before="200"/>
        <w:ind w:firstLine="540"/>
        <w:jc w:val="both"/>
      </w:pPr>
      <w:r>
        <w:t>в противном случае - об отказе в регистрации инициативной группы.</w:t>
      </w:r>
    </w:p>
    <w:p w:rsidR="000020A7" w:rsidRDefault="00A04EB7">
      <w:pPr>
        <w:pStyle w:val="ConsPlusNormal"/>
        <w:spacing w:before="200"/>
        <w:ind w:firstLine="540"/>
        <w:jc w:val="both"/>
      </w:pPr>
      <w:r>
        <w:t xml:space="preserve">Государственное Собрание обязано проверить соответствие вопроса (вопросов) референдума требованиям </w:t>
      </w:r>
      <w:hyperlink w:anchor="Par27" w:tooltip="Статья 1. Понятие республиканского референдума" w:history="1">
        <w:r>
          <w:rPr>
            <w:color w:val="0000FF"/>
          </w:rPr>
          <w:t>статьи 1</w:t>
        </w:r>
      </w:hyperlink>
      <w:r>
        <w:t xml:space="preserve"> настоящего закона в течение 20 дней со дня поступления в Государственное Собрание ходатайства инициативной группы и приложенных к нему документов.</w:t>
      </w:r>
    </w:p>
    <w:p w:rsidR="000020A7" w:rsidRDefault="00A04EB7">
      <w:pPr>
        <w:pStyle w:val="ConsPlusNormal"/>
        <w:spacing w:before="200"/>
        <w:ind w:firstLine="540"/>
        <w:jc w:val="both"/>
      </w:pPr>
      <w:r>
        <w:t xml:space="preserve">Порядок проверки соответствия вопроса (вопросов) референдума требованиям </w:t>
      </w:r>
      <w:hyperlink w:anchor="Par27" w:tooltip="Статья 1. Понятие республиканского референдума" w:history="1">
        <w:r>
          <w:rPr>
            <w:color w:val="0000FF"/>
          </w:rPr>
          <w:t>статьи 1</w:t>
        </w:r>
      </w:hyperlink>
      <w:r>
        <w:t xml:space="preserve"> настоящего закона определяется Государственным Собранием самостоятельно с учетом требований </w:t>
      </w:r>
      <w:hyperlink r:id="rId61"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15.06.2016) (Текст Конституции (Основного закон" w:history="1">
        <w:r>
          <w:rPr>
            <w:color w:val="0000FF"/>
          </w:rPr>
          <w:t>Конституции</w:t>
        </w:r>
      </w:hyperlink>
      <w:r>
        <w:t xml:space="preserve"> (Основного закона) Республики Саха (Якутия), Конституционного </w:t>
      </w:r>
      <w:hyperlink r:id="rId62" w:tooltip="Конституционный закон Республики Саха (Якутия) от 10.07.2002 35-З N 401-II (ред. от 03.07.2018) &quot;О Государственном Собрании (Ил Тумэн) Республики Саха (Якутия)&quot; (принят постановлением ГС (Ил Тумэн) РС(Я) от 10.07.2002 З N 402-II){КонсультантПлюс}" w:history="1">
        <w:r>
          <w:rPr>
            <w:color w:val="0000FF"/>
          </w:rPr>
          <w:t>закона</w:t>
        </w:r>
      </w:hyperlink>
      <w:r>
        <w:t xml:space="preserve"> Республики Саха (Якутия) "О Государственном Собрании (Ил Тумэн) Республики Саха (Якутия)", иных законов Республики Саха (Якутия), Регламента Государственного Собрания.</w:t>
      </w:r>
    </w:p>
    <w:p w:rsidR="000020A7" w:rsidRDefault="00A04EB7">
      <w:pPr>
        <w:pStyle w:val="ConsPlusNormal"/>
        <w:spacing w:before="200"/>
        <w:ind w:firstLine="540"/>
        <w:jc w:val="both"/>
      </w:pPr>
      <w:r>
        <w:t>Государственное Собрание не позднее чем через пять дней со дня поступления ходатайства инициативной группы и приложенных к нему документов обязана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0020A7" w:rsidRDefault="00A04EB7">
      <w:pPr>
        <w:pStyle w:val="ConsPlusNormal"/>
        <w:spacing w:before="200"/>
        <w:ind w:firstLine="540"/>
        <w:jc w:val="both"/>
      </w:pPr>
      <w:r>
        <w:t xml:space="preserve">Для разрешения спора о компетенции в связи с выдвижением инициативы проведения референдума может быть создана согласительная комиссия в порядке, предусмотренном федеральным законодательством. На время работы согласительной комиссии течение срока, указанного в </w:t>
      </w:r>
      <w:hyperlink w:anchor="Par133" w:tooltip="Если Государственное Собрание признает, что вопрос (вопросы) референдума отвечает (отвечают) требованиям статьи 1 настоящего закона, комиссия референдума осуществляет регистрацию инициативной группы, выдает ей регистрационное свидетельство, а также сообщает об" w:history="1">
        <w:r>
          <w:rPr>
            <w:color w:val="0000FF"/>
          </w:rPr>
          <w:t>части 10</w:t>
        </w:r>
      </w:hyperlink>
      <w:r>
        <w:t xml:space="preserve"> настоящей статьи, приостанавливается.</w:t>
      </w:r>
    </w:p>
    <w:p w:rsidR="000020A7" w:rsidRDefault="00A04EB7">
      <w:pPr>
        <w:pStyle w:val="ConsPlusNormal"/>
        <w:spacing w:before="200"/>
        <w:ind w:firstLine="540"/>
        <w:jc w:val="both"/>
      </w:pPr>
      <w:bookmarkStart w:id="4" w:name="Par133"/>
      <w:bookmarkEnd w:id="4"/>
      <w:r>
        <w:t xml:space="preserve">Если Государственное Собрание признает, что вопрос (вопросы) референдума отвечает (отвечают) </w:t>
      </w:r>
      <w:r>
        <w:lastRenderedPageBreak/>
        <w:t xml:space="preserve">требованиям </w:t>
      </w:r>
      <w:hyperlink w:anchor="Par27" w:tooltip="Статья 1. Понятие республиканского референдума" w:history="1">
        <w:r>
          <w:rPr>
            <w:color w:val="0000FF"/>
          </w:rPr>
          <w:t>статьи 1</w:t>
        </w:r>
      </w:hyperlink>
      <w:r>
        <w:t xml:space="preserve"> настоящего закона, комиссия референдума осуществляет регистрацию инициативной группы, выдает ей регистрационное свидетельство, а также сообщает об этом в средства массовой информации. Решение комиссии референдума о регистрации инициативной группы принимается в пятнадцатидневный срок со дня признания Государственным Собранием соответствия вопроса (вопросов) референдума требованиям </w:t>
      </w:r>
      <w:hyperlink w:anchor="Par27" w:tooltip="Статья 1. Понятие республиканского референдума" w:history="1">
        <w:r>
          <w:rPr>
            <w:color w:val="0000FF"/>
          </w:rPr>
          <w:t>статьи 1</w:t>
        </w:r>
      </w:hyperlink>
      <w:r>
        <w:t xml:space="preserve"> настоящего закона. Регистрационное свидетельство, которое выдается республиканской комиссией референдума инициативной группе, действительно до официального опубликования результатов референдума либо принятия решения об отказе в назначении референдума, отмене референдума, аннулирования решения о регистрации инициативной группы.</w:t>
      </w:r>
    </w:p>
    <w:p w:rsidR="000020A7" w:rsidRDefault="00A04EB7">
      <w:pPr>
        <w:pStyle w:val="ConsPlusNormal"/>
        <w:spacing w:before="200"/>
        <w:ind w:firstLine="540"/>
        <w:jc w:val="both"/>
      </w:pPr>
      <w:r>
        <w:t xml:space="preserve">Если Государственное Собрание признает, что вопрос (вопросы) референдума не отвечает (не отвечают) требованиям </w:t>
      </w:r>
      <w:hyperlink w:anchor="Par27" w:tooltip="Статья 1. Понятие республиканского референдума" w:history="1">
        <w:r>
          <w:rPr>
            <w:color w:val="0000FF"/>
          </w:rPr>
          <w:t>статьи 1</w:t>
        </w:r>
      </w:hyperlink>
      <w:r>
        <w:t xml:space="preserve"> настоящего закона, республиканская комиссия референдума отказывает инициативной группе в регистрации.</w:t>
      </w:r>
    </w:p>
    <w:p w:rsidR="000020A7" w:rsidRDefault="00A04EB7">
      <w:pPr>
        <w:pStyle w:val="ConsPlusNormal"/>
        <w:spacing w:before="200"/>
        <w:ind w:firstLine="540"/>
        <w:jc w:val="both"/>
      </w:pPr>
      <w:r>
        <w:t xml:space="preserve">В случае отказа инициативной группе в регистрации ей выдается решение комиссии референдума, в котором указываются основания отказа. Основанием отказа инициативной группе в регистрации может быть только нарушение инициативной группой </w:t>
      </w:r>
      <w:hyperlink r:id="rId6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законов, </w:t>
      </w:r>
      <w:hyperlink r:id="rId64"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15.06.2016) (Текст Конституции (Основного закон" w:history="1">
        <w:r>
          <w:rPr>
            <w:color w:val="0000FF"/>
          </w:rPr>
          <w:t>Конституции</w:t>
        </w:r>
      </w:hyperlink>
      <w:r>
        <w:t xml:space="preserve"> (Основного закона) Республики Саха (Якутия), настоящего закона, иных законов Республики Саха (Якутия).</w:t>
      </w:r>
    </w:p>
    <w:p w:rsidR="000020A7" w:rsidRDefault="00A04EB7">
      <w:pPr>
        <w:pStyle w:val="ConsPlusNormal"/>
        <w:spacing w:before="200"/>
        <w:ind w:firstLine="540"/>
        <w:jc w:val="both"/>
      </w:pPr>
      <w:r>
        <w:t>Отказ в регистрации инициативной группы может быть обжалован в суд.</w:t>
      </w:r>
    </w:p>
    <w:p w:rsidR="000020A7" w:rsidRDefault="000020A7">
      <w:pPr>
        <w:pStyle w:val="ConsPlusNormal"/>
        <w:jc w:val="both"/>
      </w:pPr>
    </w:p>
    <w:p w:rsidR="000020A7" w:rsidRDefault="00A04EB7">
      <w:pPr>
        <w:pStyle w:val="ConsPlusTitle"/>
        <w:ind w:firstLine="540"/>
        <w:jc w:val="both"/>
        <w:outlineLvl w:val="1"/>
      </w:pPr>
      <w:r>
        <w:t>Статья 13. Порядок и сроки сбора подписей</w:t>
      </w:r>
    </w:p>
    <w:p w:rsidR="000020A7" w:rsidRDefault="00A04EB7">
      <w:pPr>
        <w:pStyle w:val="ConsPlusNormal"/>
        <w:ind w:firstLine="540"/>
        <w:jc w:val="both"/>
      </w:pPr>
      <w:r>
        <w:t xml:space="preserve">(в ред. </w:t>
      </w:r>
      <w:hyperlink r:id="rId6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Со дня оплаты изготовления подписных листов инициативная группа вправе организовать и осуществлять сбор подписей на подписных листах в поддержку проведения референдума.</w:t>
      </w:r>
    </w:p>
    <w:p w:rsidR="000020A7" w:rsidRDefault="00A04EB7">
      <w:pPr>
        <w:pStyle w:val="ConsPlusNormal"/>
        <w:jc w:val="both"/>
      </w:pPr>
      <w:r>
        <w:t xml:space="preserve">(в ред. </w:t>
      </w:r>
      <w:hyperlink r:id="rId66"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Общий период сбора подписей не должен превышать 30 дней со дня оплаты изготовления подписных листов.</w:t>
      </w:r>
    </w:p>
    <w:p w:rsidR="000020A7" w:rsidRDefault="00A04EB7">
      <w:pPr>
        <w:pStyle w:val="ConsPlusNormal"/>
        <w:jc w:val="both"/>
      </w:pPr>
      <w:r>
        <w:t xml:space="preserve">(часть вторая в ред. </w:t>
      </w:r>
      <w:hyperlink r:id="rId67"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bookmarkStart w:id="5" w:name="Par145"/>
      <w:bookmarkEnd w:id="5"/>
      <w:r>
        <w:t>В поддержку инициативы проведения референдума по одному вопросу должны быть собраны подписи двух процентов участников референдума от общего числа участников референдума, зарегистрированных на территории Республики Саха (Якутия).</w:t>
      </w:r>
    </w:p>
    <w:p w:rsidR="000020A7" w:rsidRDefault="00A04EB7">
      <w:pPr>
        <w:pStyle w:val="ConsPlusNormal"/>
        <w:spacing w:before="200"/>
        <w:ind w:firstLine="540"/>
        <w:jc w:val="both"/>
      </w:pPr>
      <w:r>
        <w:t>Участие органов государственной власти, органов местного самоуправления, органов управления организаций всех форм собственности, учреждений, членов комиссий референдума с правом решающего голоса в сборе подписей в поддержку инициативы проведения референдума, равно как и принуждение участников референдума в процессе такого сбора подписей и их вознаграждение за внесение подписи, запрещается.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0020A7" w:rsidRDefault="00A04EB7">
      <w:pPr>
        <w:pStyle w:val="ConsPlusNormal"/>
        <w:jc w:val="both"/>
      </w:pPr>
      <w:r>
        <w:t xml:space="preserve">(в ред. Законов РС(Я) от 11.07.2007 </w:t>
      </w:r>
      <w:hyperlink r:id="rId68"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69"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Право сбора подписей участников референдума принадлежит дееспособному гражданину Российской Федерации, достигшему к моменту сбора подписей возраста 18 лет. Уполномоченный представитель инициативной группы может заключать с лицом, собирающим подписи участников референдума, договор о сборе подписей. Оплата данной работы осуществляется только через фонд референдума инициативной группы.</w:t>
      </w:r>
    </w:p>
    <w:p w:rsidR="000020A7" w:rsidRDefault="00A04EB7">
      <w:pPr>
        <w:pStyle w:val="ConsPlusNormal"/>
        <w:spacing w:before="200"/>
        <w:ind w:firstLine="540"/>
        <w:jc w:val="both"/>
      </w:pPr>
      <w:r>
        <w:t xml:space="preserve">В случае представления недостаточного количества достоверных подписей участников референдума, собранных в поддержку инициативы проведения референдума, или превышения установленной Федеральным </w:t>
      </w:r>
      <w:hyperlink r:id="rId70"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предельной величины недостоверных подписей среди подписей, подвергшихся проверке, комиссия референдума принимает решение об отказе в проведении референдума. В случае принятия комиссией референдума указанного решения по предложенному (предложенным) для вынесения на референдум вопросу (вопросам) члены соответствующей инициативной группы не могут в </w:t>
      </w:r>
      <w:r>
        <w:lastRenderedPageBreak/>
        <w:t>течение двух лет со дня принятия этого решения выступать повторно с инициативой проведения референдума по аналогичному вопросу.</w:t>
      </w:r>
    </w:p>
    <w:p w:rsidR="000020A7" w:rsidRDefault="00A04EB7">
      <w:pPr>
        <w:pStyle w:val="ConsPlusNormal"/>
        <w:jc w:val="both"/>
      </w:pPr>
      <w:r>
        <w:t xml:space="preserve">(в ред. </w:t>
      </w:r>
      <w:hyperlink r:id="rId71"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0020A7">
      <w:pPr>
        <w:pStyle w:val="ConsPlusNormal"/>
        <w:jc w:val="both"/>
      </w:pPr>
    </w:p>
    <w:p w:rsidR="000020A7" w:rsidRDefault="00A04EB7">
      <w:pPr>
        <w:pStyle w:val="ConsPlusTitle"/>
        <w:ind w:firstLine="540"/>
        <w:jc w:val="both"/>
        <w:outlineLvl w:val="1"/>
      </w:pPr>
      <w:r>
        <w:t>Статья 14. Подписной лист референдума</w:t>
      </w:r>
    </w:p>
    <w:p w:rsidR="000020A7" w:rsidRDefault="00A04EB7">
      <w:pPr>
        <w:pStyle w:val="ConsPlusNormal"/>
        <w:ind w:firstLine="540"/>
        <w:jc w:val="both"/>
      </w:pPr>
      <w:r>
        <w:t xml:space="preserve">(в ред. </w:t>
      </w:r>
      <w:hyperlink r:id="rId72"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 xml:space="preserve">Подписной лист референдума изготавливается и оформляется по форме согласно </w:t>
      </w:r>
      <w:hyperlink r:id="rId7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приложению 9</w:t>
        </w:r>
      </w:hyperlink>
      <w:r>
        <w:t xml:space="preserve"> к Федеральному закону "Об основных гарантиях избирательных прав и права на участие в референдуме граждан Российской Федерации". В случае вынесения инициативной группой на референдум нескольких вопросов подписные листы изготавливаются отдельно по каждому вопросу. Подписные листы изготавливаются за счет средств фонда референдума инициативной группой.</w:t>
      </w:r>
    </w:p>
    <w:p w:rsidR="000020A7" w:rsidRDefault="00A04EB7">
      <w:pPr>
        <w:pStyle w:val="ConsPlusNormal"/>
        <w:jc w:val="both"/>
      </w:pPr>
      <w:r>
        <w:t xml:space="preserve">(в ред. </w:t>
      </w:r>
      <w:hyperlink r:id="rId74"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 xml:space="preserve">Участник референдума ставит в подписном листе свою подпись и дату ее внесения, а также указывает свой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7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участника референдума. Данные об участнике референдума, ставящего в подписном листе свою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участник референдума ставит собственноручно. Если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участника референдума, не являющегося членом комиссии референдума, уполномоченным представителем инициативной группы по проведению референдума. При этом фамилия, имя, отчество, серия и номер паспорта или документа, заменяющего паспорт гражданина, лица, оказывающего помощь участнику референдума, должны быть указаны в графе, где проставляется подпись. Участник референдума вправе ставить подпись в поддержку одной и той же инициативы проведения референдума только один раз.</w:t>
      </w:r>
    </w:p>
    <w:p w:rsidR="000020A7" w:rsidRDefault="00A04EB7">
      <w:pPr>
        <w:pStyle w:val="ConsPlusNormal"/>
        <w:jc w:val="both"/>
      </w:pPr>
      <w:r>
        <w:t xml:space="preserve">(часть вторая в ред. </w:t>
      </w:r>
      <w:hyperlink r:id="rId76"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Каждый подписной лист должен быть заверен подписью лица, осуществлявшего сбор подписей участников референдума. При заверении подписного листа лицо, осуществлявшее сбор подписей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0020A7" w:rsidRDefault="00A04EB7">
      <w:pPr>
        <w:pStyle w:val="ConsPlusNormal"/>
        <w:jc w:val="both"/>
      </w:pPr>
      <w:r>
        <w:t xml:space="preserve">(часть третья введена </w:t>
      </w:r>
      <w:hyperlink r:id="rId77"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Законом</w:t>
        </w:r>
      </w:hyperlink>
      <w:r>
        <w:t xml:space="preserve"> РС(Я) от 26.03.2015 1428-З N 411-V)</w:t>
      </w:r>
    </w:p>
    <w:p w:rsidR="000020A7" w:rsidRDefault="00A04EB7">
      <w:pPr>
        <w:pStyle w:val="ConsPlusNormal"/>
        <w:spacing w:before="200"/>
        <w:ind w:firstLine="540"/>
        <w:jc w:val="both"/>
      </w:pPr>
      <w:r>
        <w:t>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p>
    <w:p w:rsidR="000020A7" w:rsidRDefault="00A04EB7">
      <w:pPr>
        <w:pStyle w:val="ConsPlusNormal"/>
        <w:jc w:val="both"/>
      </w:pPr>
      <w:r>
        <w:t xml:space="preserve">(часть четвертая введена </w:t>
      </w:r>
      <w:hyperlink r:id="rId78"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Законом</w:t>
        </w:r>
      </w:hyperlink>
      <w:r>
        <w:t xml:space="preserve"> РС(Я) от 26.03.2015 1428-З N 411-V)</w:t>
      </w:r>
    </w:p>
    <w:p w:rsidR="000020A7" w:rsidRDefault="000020A7">
      <w:pPr>
        <w:pStyle w:val="ConsPlusNormal"/>
        <w:jc w:val="both"/>
      </w:pPr>
    </w:p>
    <w:p w:rsidR="000020A7" w:rsidRDefault="00A04EB7">
      <w:pPr>
        <w:pStyle w:val="ConsPlusTitle"/>
        <w:ind w:firstLine="540"/>
        <w:jc w:val="both"/>
        <w:outlineLvl w:val="1"/>
      </w:pPr>
      <w:bookmarkStart w:id="6" w:name="Par164"/>
      <w:bookmarkEnd w:id="6"/>
      <w:r>
        <w:t>Статья 15. Проверка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w:t>
      </w:r>
    </w:p>
    <w:p w:rsidR="000020A7" w:rsidRDefault="00A04EB7">
      <w:pPr>
        <w:pStyle w:val="ConsPlusNormal"/>
        <w:ind w:firstLine="540"/>
        <w:jc w:val="both"/>
      </w:pPr>
      <w:r>
        <w:t xml:space="preserve">(в ред. </w:t>
      </w:r>
      <w:hyperlink r:id="rId7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 xml:space="preserve">После того как необходимое в соответствии с </w:t>
      </w:r>
      <w:hyperlink w:anchor="Par145" w:tooltip="В поддержку инициативы проведения референдума по одному вопросу должны быть собраны подписи двух процентов участников референдума от общего числа участников референдума, зарегистрированных на территории Республики Саха (Якутия)." w:history="1">
        <w:r>
          <w:rPr>
            <w:color w:val="0000FF"/>
          </w:rPr>
          <w:t>частью 3</w:t>
        </w:r>
      </w:hyperlink>
      <w:r>
        <w:t xml:space="preserve"> статьи 13 настоящего закона количество подписей участников референдума в поддержку инициативы проведения референдума собрано, </w:t>
      </w:r>
      <w:r>
        <w:lastRenderedPageBreak/>
        <w:t>инициативная группа представляет в комиссию референдума соответствующие подписные листы, а также протокол об итогах сбора подписей участников референдума в поддержку инициативы проведения референдума по форме, установленной комиссией референдума.</w:t>
      </w:r>
    </w:p>
    <w:p w:rsidR="000020A7" w:rsidRDefault="00A04EB7">
      <w:pPr>
        <w:pStyle w:val="ConsPlusNormal"/>
        <w:spacing w:before="200"/>
        <w:ind w:firstLine="540"/>
        <w:jc w:val="both"/>
      </w:pPr>
      <w:bookmarkStart w:id="7" w:name="Par168"/>
      <w:bookmarkEnd w:id="7"/>
      <w:r>
        <w:t xml:space="preserve">Количество представляемых для назначения референдума подписей участников референдума, собранных в поддержку инициативы проведения референдума, может превышать количество подписей, указанное в </w:t>
      </w:r>
      <w:hyperlink w:anchor="Par145" w:tooltip="В поддержку инициативы проведения референдума по одному вопросу должны быть собраны подписи двух процентов участников референдума от общего числа участников референдума, зарегистрированных на территории Республики Саха (Якутия)." w:history="1">
        <w:r>
          <w:rPr>
            <w:color w:val="0000FF"/>
          </w:rPr>
          <w:t>части 3</w:t>
        </w:r>
      </w:hyperlink>
      <w:r>
        <w:t xml:space="preserve"> статьи 13, но не более чем на 10 процентов, если иное не установлено федеральным законом.</w:t>
      </w:r>
    </w:p>
    <w:p w:rsidR="000020A7" w:rsidRDefault="00A04EB7">
      <w:pPr>
        <w:pStyle w:val="ConsPlusNormal"/>
        <w:jc w:val="both"/>
      </w:pPr>
      <w:r>
        <w:t xml:space="preserve">(в ред. </w:t>
      </w:r>
      <w:hyperlink r:id="rId8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bookmarkStart w:id="8" w:name="Par170"/>
      <w:bookmarkEnd w:id="8"/>
      <w:r>
        <w:t>Комиссия референдума осуществляет проверку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w:t>
      </w:r>
    </w:p>
    <w:p w:rsidR="000020A7" w:rsidRDefault="00A04EB7">
      <w:pPr>
        <w:pStyle w:val="ConsPlusNormal"/>
        <w:spacing w:before="200"/>
        <w:ind w:firstLine="540"/>
        <w:jc w:val="both"/>
      </w:pPr>
      <w:r>
        <w:t xml:space="preserve">Комиссия референдума для проведения проверки, указанной в </w:t>
      </w:r>
      <w:hyperlink w:anchor="Par170" w:tooltip="Комиссия референдума осуществляет проверку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 w:history="1">
        <w:r>
          <w:rPr>
            <w:color w:val="0000FF"/>
          </w:rPr>
          <w:t>части 3</w:t>
        </w:r>
      </w:hyperlink>
      <w:r>
        <w:t xml:space="preserve"> настоящей статьи, может своим решением создавать рабочие группы из числа ее членов, работников ее аппарата, а также привлеченных специалистов.</w:t>
      </w:r>
    </w:p>
    <w:p w:rsidR="000020A7" w:rsidRDefault="00A04EB7">
      <w:pPr>
        <w:pStyle w:val="ConsPlusNormal"/>
        <w:spacing w:before="200"/>
        <w:ind w:firstLine="540"/>
        <w:jc w:val="both"/>
      </w:pPr>
      <w:r>
        <w:t xml:space="preserve">К указанной в </w:t>
      </w:r>
      <w:hyperlink w:anchor="Par170" w:tooltip="Комиссия референдума осуществляет проверку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 w:history="1">
        <w:r>
          <w:rPr>
            <w:color w:val="0000FF"/>
          </w:rPr>
          <w:t>части 3</w:t>
        </w:r>
      </w:hyperlink>
      <w:r>
        <w:t xml:space="preserve"> настоящей статьи проверке могут привлекаться члены нижестоящих комиссий референдума,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участниках референдума и их подписей.</w:t>
      </w:r>
    </w:p>
    <w:p w:rsidR="000020A7" w:rsidRDefault="00A04EB7">
      <w:pPr>
        <w:pStyle w:val="ConsPlusNormal"/>
        <w:jc w:val="both"/>
      </w:pPr>
      <w:r>
        <w:t xml:space="preserve">(часть пятая в ред. </w:t>
      </w:r>
      <w:hyperlink r:id="rId81"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Для установления достоверности данных, содержащихся в подписных листах, сведений об участниках референдума используется государственная автоматизированная информационная система в соответствии с федеральным законодательством, включая регистр участников референдума.</w:t>
      </w:r>
    </w:p>
    <w:p w:rsidR="000020A7" w:rsidRDefault="00A04EB7">
      <w:pPr>
        <w:pStyle w:val="ConsPlusNormal"/>
        <w:jc w:val="both"/>
      </w:pPr>
      <w:r>
        <w:t xml:space="preserve">(часть шестая в ред. </w:t>
      </w:r>
      <w:hyperlink r:id="rId82"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 xml:space="preserve">Проверке могут подлежать все представленные подписи или часть этих подписей, но не менее 20 процентов от установленного </w:t>
      </w:r>
      <w:hyperlink w:anchor="Par145" w:tooltip="В поддержку инициативы проведения референдума по одному вопросу должны быть собраны подписи двух процентов участников референдума от общего числа участников референдума, зарегистрированных на территории Республики Саха (Якутия)." w:history="1">
        <w:r>
          <w:rPr>
            <w:color w:val="0000FF"/>
          </w:rPr>
          <w:t>частью 3</w:t>
        </w:r>
      </w:hyperlink>
      <w:r>
        <w:t xml:space="preserve"> статьи 13 настоящего закона необходимого для назначения референдума количества подписей, отобранных для проверки посредством случайной выборки (жребия).</w:t>
      </w:r>
    </w:p>
    <w:p w:rsidR="000020A7" w:rsidRDefault="00A04EB7">
      <w:pPr>
        <w:pStyle w:val="ConsPlusNormal"/>
        <w:spacing w:before="200"/>
        <w:ind w:firstLine="540"/>
        <w:jc w:val="both"/>
      </w:pPr>
      <w:r>
        <w:t>Для первоначальной проверки отбирается установленное количество подписей, собранных в поддержку инициативы проведения референдума. Если необходимое для назначения референдума количество подписей не превышает одной тысячи подписей, проверке подлежат все подписи.</w:t>
      </w:r>
    </w:p>
    <w:p w:rsidR="000020A7" w:rsidRDefault="00A04EB7">
      <w:pPr>
        <w:pStyle w:val="ConsPlusNormal"/>
        <w:spacing w:before="200"/>
        <w:ind w:firstLine="540"/>
        <w:jc w:val="both"/>
      </w:pPr>
      <w:r>
        <w:t>Подписные листы для выборочной проверки отбираются посредством случайной выборки (жребия). Процедура проведения случайной выборки (жребия) определяется комиссией референдума самостоятельно.</w:t>
      </w:r>
    </w:p>
    <w:p w:rsidR="000020A7" w:rsidRDefault="00A04EB7">
      <w:pPr>
        <w:pStyle w:val="ConsPlusNormal"/>
        <w:spacing w:before="200"/>
        <w:ind w:firstLine="540"/>
        <w:jc w:val="both"/>
      </w:pPr>
      <w:r>
        <w:t xml:space="preserve">При проведении проверки подписей, представленных инициативной группой, включая проведение выборки подписей для проверки, вправе присутствовать все уполномоченные представители инициативной группы. О соответствующей проверке должны извещаться уполномоченные представители инициативной группы, представившие установленное </w:t>
      </w:r>
      <w:hyperlink w:anchor="Par145" w:tooltip="В поддержку инициативы проведения референдума по одному вопросу должны быть собраны подписи двух процентов участников референдума от общего числа участников референдума, зарегистрированных на территории Республики Саха (Якутия)." w:history="1">
        <w:r>
          <w:rPr>
            <w:color w:val="0000FF"/>
          </w:rPr>
          <w:t>частью 3</w:t>
        </w:r>
      </w:hyperlink>
      <w:r>
        <w:t xml:space="preserve"> статьи 13 настоящего закона количество подписей.</w:t>
      </w:r>
    </w:p>
    <w:p w:rsidR="000020A7" w:rsidRDefault="00A04EB7">
      <w:pPr>
        <w:pStyle w:val="ConsPlusNormal"/>
        <w:spacing w:before="200"/>
        <w:ind w:firstLine="540"/>
        <w:jc w:val="both"/>
      </w:pPr>
      <w:r>
        <w:t>Проверке подлежат все подписи на подписных листах, отобранных для проверки.</w:t>
      </w:r>
    </w:p>
    <w:p w:rsidR="000020A7" w:rsidRDefault="00A04EB7">
      <w:pPr>
        <w:pStyle w:val="ConsPlusNormal"/>
        <w:spacing w:before="200"/>
        <w:ind w:firstLine="540"/>
        <w:jc w:val="both"/>
      </w:pPr>
      <w:r>
        <w:t>По результатам проверки подписей участников референдума и соответствующих им сведений об участниках референдума, содержащихся в подписных листах, подпись участника референдума может быть признана достоверной либо недостоверной и (или) недействительной.</w:t>
      </w:r>
    </w:p>
    <w:p w:rsidR="000020A7" w:rsidRDefault="00A04EB7">
      <w:pPr>
        <w:pStyle w:val="ConsPlusNormal"/>
        <w:jc w:val="both"/>
      </w:pPr>
      <w:r>
        <w:t xml:space="preserve">(часть двенадцатая в ред. </w:t>
      </w:r>
      <w:hyperlink r:id="rId83"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 xml:space="preserve">Проверке и учету не подлежат подписи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w:t>
      </w:r>
      <w:r>
        <w:lastRenderedPageBreak/>
        <w:t>комиссию референдума.</w:t>
      </w:r>
    </w:p>
    <w:p w:rsidR="000020A7" w:rsidRDefault="00A04EB7">
      <w:pPr>
        <w:pStyle w:val="ConsPlusNormal"/>
        <w:jc w:val="both"/>
      </w:pPr>
      <w:r>
        <w:t xml:space="preserve">(часть тринадцатая в ред. </w:t>
      </w:r>
      <w:hyperlink r:id="rId84"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Если при проверке подписных листов обнаруживается несколько подписей одного и того же лица в поддержку инициативы проведения референдума по одному вопросу, достоверной считается только одна подпись, а остальные подписи считаются недействительными.</w:t>
      </w:r>
    </w:p>
    <w:p w:rsidR="000020A7" w:rsidRDefault="00A04EB7">
      <w:pPr>
        <w:pStyle w:val="ConsPlusNormal"/>
        <w:spacing w:before="200"/>
        <w:ind w:firstLine="540"/>
        <w:jc w:val="both"/>
      </w:pPr>
      <w:r>
        <w:t xml:space="preserve">Недостоверными считаются подписи, выполненные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w:t>
      </w:r>
      <w:hyperlink w:anchor="Par170" w:tooltip="Комиссия референдума осуществляет проверку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 w:history="1">
        <w:r>
          <w:rPr>
            <w:color w:val="0000FF"/>
          </w:rPr>
          <w:t>частью 3</w:t>
        </w:r>
      </w:hyperlink>
      <w:r>
        <w:t xml:space="preserve"> настоящей статьи.</w:t>
      </w:r>
    </w:p>
    <w:p w:rsidR="000020A7" w:rsidRDefault="00A04EB7">
      <w:pPr>
        <w:pStyle w:val="ConsPlusNormal"/>
        <w:spacing w:before="200"/>
        <w:ind w:firstLine="540"/>
        <w:jc w:val="both"/>
      </w:pPr>
      <w:r>
        <w:t>Недействительными признаются:</w:t>
      </w:r>
    </w:p>
    <w:p w:rsidR="000020A7" w:rsidRDefault="00A04EB7">
      <w:pPr>
        <w:pStyle w:val="ConsPlusNormal"/>
        <w:spacing w:before="200"/>
        <w:ind w:firstLine="540"/>
        <w:jc w:val="both"/>
      </w:pPr>
      <w:r>
        <w:t>а) подписи участников референдума, собранные вне периода сбора подписей, в том числе до дня оплаты изготовления подписных листов;</w:t>
      </w:r>
    </w:p>
    <w:p w:rsidR="000020A7" w:rsidRDefault="00A04EB7">
      <w:pPr>
        <w:pStyle w:val="ConsPlusNormal"/>
        <w:spacing w:before="200"/>
        <w:ind w:firstLine="540"/>
        <w:jc w:val="both"/>
      </w:pPr>
      <w:r>
        <w:t>б) подписи лиц, не обладающих правом на участие в референдуме;</w:t>
      </w:r>
    </w:p>
    <w:p w:rsidR="000020A7" w:rsidRDefault="00A04EB7">
      <w:pPr>
        <w:pStyle w:val="ConsPlusNormal"/>
        <w:spacing w:before="200"/>
        <w:ind w:firstLine="540"/>
        <w:jc w:val="both"/>
      </w:pPr>
      <w:r>
        <w:t>в) подписи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настоящим законом;</w:t>
      </w:r>
    </w:p>
    <w:p w:rsidR="000020A7" w:rsidRDefault="00A04EB7">
      <w:pPr>
        <w:pStyle w:val="ConsPlusNormal"/>
        <w:spacing w:before="200"/>
        <w:ind w:firstLine="540"/>
        <w:jc w:val="both"/>
      </w:pPr>
      <w:r>
        <w:t>г) подписи участников референдума без указания каких-либо из сведений, требуемых в соответствии с настоящим законом, и (или) без указания даты собственноручного внесения участником референдума своей подписи в подписной лист;</w:t>
      </w:r>
    </w:p>
    <w:p w:rsidR="000020A7" w:rsidRDefault="00A04EB7">
      <w:pPr>
        <w:pStyle w:val="ConsPlusNormal"/>
        <w:spacing w:before="200"/>
        <w:ind w:firstLine="540"/>
        <w:jc w:val="both"/>
      </w:pPr>
      <w:r>
        <w:t>д) подписи участников референдума, сведения о которых внесены в подписной лист нерукописным способом или карандашом;</w:t>
      </w:r>
    </w:p>
    <w:p w:rsidR="000020A7" w:rsidRDefault="00A04EB7">
      <w:pPr>
        <w:pStyle w:val="ConsPlusNormal"/>
        <w:spacing w:before="200"/>
        <w:ind w:firstLine="540"/>
        <w:jc w:val="both"/>
      </w:pPr>
      <w:r>
        <w:t>е) 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проставлены участниками референдума несобственноручно, - на основании заключения эксперта, привлеченного к проверке в соответствии с настоящим законом;</w:t>
      </w:r>
    </w:p>
    <w:p w:rsidR="000020A7" w:rsidRDefault="00A04EB7">
      <w:pPr>
        <w:pStyle w:val="ConsPlusNormal"/>
        <w:spacing w:before="200"/>
        <w:ind w:firstLine="540"/>
        <w:jc w:val="both"/>
      </w:pPr>
      <w:r>
        <w:t>ж) 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осуществляющими сбор подписей участников референдума;</w:t>
      </w:r>
    </w:p>
    <w:p w:rsidR="000020A7" w:rsidRDefault="00A04EB7">
      <w:pPr>
        <w:pStyle w:val="ConsPlusNormal"/>
        <w:spacing w:before="200"/>
        <w:ind w:firstLine="540"/>
        <w:jc w:val="both"/>
      </w:pPr>
      <w:bookmarkStart w:id="9" w:name="Par195"/>
      <w:bookmarkEnd w:id="9"/>
      <w:r>
        <w:t>з)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участников референдума, и (или) в дате внесения подписи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участников референдума, уполномоченным представителем инициативной группы по проведению референдума, либо если сведения о лице, осуществлявшем сбор подписей участников референдума, о кандидате, об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участников референдума, не внесены им собственноручно либо внесены нерукописным способом или карандашом;</w:t>
      </w:r>
    </w:p>
    <w:p w:rsidR="000020A7" w:rsidRDefault="00A04EB7">
      <w:pPr>
        <w:pStyle w:val="ConsPlusNormal"/>
        <w:spacing w:before="200"/>
        <w:ind w:firstLine="540"/>
        <w:jc w:val="both"/>
      </w:pPr>
      <w:bookmarkStart w:id="10" w:name="Par196"/>
      <w:bookmarkEnd w:id="10"/>
      <w:r>
        <w:t xml:space="preserve">и) все подписи участников референдума в подписном листе, форма которого не соответствует требованиям, установленным </w:t>
      </w:r>
      <w:hyperlink r:id="rId8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приложением 9</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r:id="rId86"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10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w:t>
      </w:r>
      <w:hyperlink r:id="rId8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5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020A7" w:rsidRDefault="00A04EB7">
      <w:pPr>
        <w:pStyle w:val="ConsPlusNormal"/>
        <w:spacing w:before="200"/>
        <w:ind w:firstLine="540"/>
        <w:jc w:val="both"/>
      </w:pPr>
      <w:r>
        <w:t xml:space="preserve">к) подписи участников референдума, собранные с нарушением требований, предусмотренных </w:t>
      </w:r>
      <w:hyperlink r:id="rId88"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020A7" w:rsidRDefault="00A04EB7">
      <w:pPr>
        <w:pStyle w:val="ConsPlusNormal"/>
        <w:spacing w:before="200"/>
        <w:ind w:firstLine="540"/>
        <w:jc w:val="both"/>
      </w:pPr>
      <w:r>
        <w:t>л) подписи участников референдума, если сведения о них внесены в подписной лист не самими участниками референдума, ставящими подписи, и не лицом, осуществлявшим сбор подписей участников референдума, внесенных в этот подписной лист, - на основании заключения эксперта, привлеченного к проверке в соответствии с настоящим законом;</w:t>
      </w:r>
    </w:p>
    <w:p w:rsidR="000020A7" w:rsidRDefault="00A04EB7">
      <w:pPr>
        <w:pStyle w:val="ConsPlusNormal"/>
        <w:spacing w:before="200"/>
        <w:ind w:firstLine="540"/>
        <w:jc w:val="both"/>
      </w:pPr>
      <w:r>
        <w:t>м) подписи участников референдума, которые внесены в подписной лист позднее заверения подписного листа лицом, осуществлявшим сбор подписей участников референдума, и (или) уполномоченным представителем инициативной группы по проведению референдума;</w:t>
      </w:r>
    </w:p>
    <w:p w:rsidR="000020A7" w:rsidRDefault="00A04EB7">
      <w:pPr>
        <w:pStyle w:val="ConsPlusNormal"/>
        <w:spacing w:before="200"/>
        <w:ind w:firstLine="540"/>
        <w:jc w:val="both"/>
      </w:pPr>
      <w:bookmarkStart w:id="11" w:name="Par200"/>
      <w:bookmarkEnd w:id="11"/>
      <w:r>
        <w:t>н)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референдума.</w:t>
      </w:r>
    </w:p>
    <w:p w:rsidR="000020A7" w:rsidRDefault="00A04EB7">
      <w:pPr>
        <w:pStyle w:val="ConsPlusNormal"/>
        <w:jc w:val="both"/>
      </w:pPr>
      <w:r>
        <w:t xml:space="preserve">(часть шестнадцатая в ред. </w:t>
      </w:r>
      <w:hyperlink r:id="rId89"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Не могут служить основанием для признания подписи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участника референдума методом опроса запрещается.</w:t>
      </w:r>
    </w:p>
    <w:p w:rsidR="000020A7" w:rsidRDefault="00A04EB7">
      <w:pPr>
        <w:pStyle w:val="ConsPlusNormal"/>
        <w:spacing w:before="200"/>
        <w:ind w:firstLine="540"/>
        <w:jc w:val="both"/>
      </w:pPr>
      <w:r>
        <w:t xml:space="preserve">Специально оговоренные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установлена ее недостоверность или недействительность в соответствии с </w:t>
      </w:r>
      <w:hyperlink w:anchor="Par195" w:tooltip="з)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 w:history="1">
        <w:r>
          <w:rPr>
            <w:color w:val="0000FF"/>
          </w:rPr>
          <w:t>пунктами "з"</w:t>
        </w:r>
      </w:hyperlink>
      <w:r>
        <w:t xml:space="preserve">, </w:t>
      </w:r>
      <w:hyperlink w:anchor="Par196" w:tooltip="и) все подписи участников референдума в подписном листе, форма которого не соответствует требованиям, установленным приложением 9 к Федеральному закону &quot;Об основных гарантиях избирательных прав и права на участие в референдуме граждан Российской Федерации&quot;, и " w:history="1">
        <w:r>
          <w:rPr>
            <w:color w:val="0000FF"/>
          </w:rPr>
          <w:t>"и"</w:t>
        </w:r>
      </w:hyperlink>
      <w:r>
        <w:t xml:space="preserve"> и </w:t>
      </w:r>
      <w:hyperlink w:anchor="Par200" w:tooltip="н)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 w:history="1">
        <w:r>
          <w:rPr>
            <w:color w:val="0000FF"/>
          </w:rPr>
          <w:t>"н" части 16</w:t>
        </w:r>
      </w:hyperlink>
      <w:r>
        <w:t xml:space="preserve"> настоящей статьи.</w:t>
      </w:r>
    </w:p>
    <w:p w:rsidR="000020A7" w:rsidRDefault="00A04EB7">
      <w:pPr>
        <w:pStyle w:val="ConsPlusNormal"/>
        <w:jc w:val="both"/>
      </w:pPr>
      <w:r>
        <w:t xml:space="preserve">(часть восемнадцатая в ред. </w:t>
      </w:r>
      <w:hyperlink r:id="rId90"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референдума не позднее чем за двое суток до заседания комиссии референдума, на котором должен рассматриваться вопрос о проведении референдума. В случае, если проведенная комиссией референдума проверка подписных листов повлечет за собой последствия, предусмотренные </w:t>
      </w:r>
      <w:hyperlink r:id="rId91"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подпунктами "в.1"</w:t>
        </w:r>
      </w:hyperlink>
      <w:r>
        <w:t xml:space="preserve"> и </w:t>
      </w:r>
      <w:hyperlink r:id="rId92"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"г" пункта 25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уполномоченный представитель инициативной группы по проведению референдума вправе получить в комиссии референдума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референдума о результатах выдвижения инициативы проведения референдума. Повторная проверка подписных листов после принятия комиссией референдума указанного решения может быть осуществлена только судом или комиссией референдума в соответствии с </w:t>
      </w:r>
      <w:hyperlink r:id="rId9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0020A7" w:rsidRDefault="00A04EB7">
      <w:pPr>
        <w:pStyle w:val="ConsPlusNormal"/>
        <w:jc w:val="both"/>
      </w:pPr>
      <w:r>
        <w:t xml:space="preserve">(в ред. Закона РС(Я) от 26.03.2015 </w:t>
      </w:r>
      <w:hyperlink r:id="rId94"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 xml:space="preserve">, от 21.11.2019 </w:t>
      </w:r>
      <w:hyperlink r:id="rId95"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A04EB7">
      <w:pPr>
        <w:pStyle w:val="ConsPlusNormal"/>
        <w:spacing w:before="200"/>
        <w:ind w:firstLine="540"/>
        <w:jc w:val="both"/>
      </w:pPr>
      <w:r>
        <w:t xml:space="preserve">О результатах проверки, предусмотренной в </w:t>
      </w:r>
      <w:hyperlink w:anchor="Par168" w:tooltip="Количество представляемых для назначения референдума подписей участников референдума, собранных в поддержку инициативы проведения референдума, может превышать количество подписей, указанное в части 3 статьи 13, но не более чем на 10 процентов, если иное не уст" w:history="1">
        <w:r>
          <w:rPr>
            <w:color w:val="0000FF"/>
          </w:rPr>
          <w:t>части 2</w:t>
        </w:r>
      </w:hyperlink>
      <w:r>
        <w:t xml:space="preserve"> настоящей статьи, уполномоченные представители инициативной группы должны быть извещены не менее чем за двое суток до заседания, на котором будет рассматриваться вопрос о проведении референдума. Если в результате соответствующей проверки установлено, что представленных подписей недостаточно для проведения референдума или превышена предельная величина доли недостоверных и недействительных подписей среди подписей, подвергшихся проверке, уполномоченному представителю инициативной группы в указанный срок должны быть представлены копии протокола об итогах проверки подписных листов, копии ведомостей проверки подписных листов с указанием оснований (причин) признания подписей участников референдума недостоверными и недействительными, копии официальных документов, на основании которых соответствующие подписи были признаны недостоверными или недействительными.</w:t>
      </w:r>
    </w:p>
    <w:p w:rsidR="000020A7" w:rsidRDefault="000020A7">
      <w:pPr>
        <w:pStyle w:val="ConsPlusNormal"/>
        <w:jc w:val="both"/>
      </w:pPr>
    </w:p>
    <w:p w:rsidR="000020A7" w:rsidRDefault="00A04EB7">
      <w:pPr>
        <w:pStyle w:val="ConsPlusTitle"/>
        <w:ind w:firstLine="540"/>
        <w:jc w:val="both"/>
        <w:outlineLvl w:val="1"/>
      </w:pPr>
      <w:r>
        <w:t>Статья 16. Назначение референдума</w:t>
      </w:r>
    </w:p>
    <w:p w:rsidR="000020A7" w:rsidRDefault="00A04EB7">
      <w:pPr>
        <w:pStyle w:val="ConsPlusNormal"/>
        <w:ind w:firstLine="540"/>
        <w:jc w:val="both"/>
      </w:pPr>
      <w:r>
        <w:t xml:space="preserve">(в ред. </w:t>
      </w:r>
      <w:hyperlink r:id="rId96"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 xml:space="preserve">По результатам проверки, указанной в </w:t>
      </w:r>
      <w:hyperlink w:anchor="Par164" w:tooltip="Статья 15. Проверка соблюдения порядка сбора подписей, оформления подписных листов, достоверности сведений об участниках референдума и подписей участников референдума, собранных в поддержку инициативы проведения референдума" w:history="1">
        <w:r>
          <w:rPr>
            <w:color w:val="0000FF"/>
          </w:rPr>
          <w:t>статье 15</w:t>
        </w:r>
      </w:hyperlink>
      <w:r>
        <w:t xml:space="preserve"> настоящего закона, комиссия референдума принимает решение:</w:t>
      </w:r>
    </w:p>
    <w:p w:rsidR="000020A7" w:rsidRDefault="00A04EB7">
      <w:pPr>
        <w:pStyle w:val="ConsPlusNormal"/>
        <w:spacing w:before="200"/>
        <w:ind w:firstLine="540"/>
        <w:jc w:val="both"/>
      </w:pPr>
      <w:r>
        <w:t>в случае соответствия представленных документов требованиям федерального законодательства, настоящего закона - о направлении их в Государственное Собрание;</w:t>
      </w:r>
    </w:p>
    <w:p w:rsidR="000020A7" w:rsidRDefault="00A04EB7">
      <w:pPr>
        <w:pStyle w:val="ConsPlusNormal"/>
        <w:spacing w:before="200"/>
        <w:ind w:firstLine="540"/>
        <w:jc w:val="both"/>
      </w:pPr>
      <w:r>
        <w:t xml:space="preserve">в противном случае - об отказе в проведении референдума по основаниям, предусмотренным Федеральным </w:t>
      </w:r>
      <w:hyperlink r:id="rId9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020A7" w:rsidRDefault="00A04EB7">
      <w:pPr>
        <w:pStyle w:val="ConsPlusNormal"/>
        <w:spacing w:before="200"/>
        <w:ind w:firstLine="540"/>
        <w:jc w:val="both"/>
      </w:pPr>
      <w:r>
        <w:t>В случае отказа в проведении референдума комиссия референдума обязана в течение одних суток с момента принятия решения об отказе в проведении референдума выдать уполномоченному представителю инициативной группы копию решения комиссии референдума с изложением оснований отказа.</w:t>
      </w:r>
    </w:p>
    <w:p w:rsidR="000020A7" w:rsidRDefault="00A04EB7">
      <w:pPr>
        <w:pStyle w:val="ConsPlusNormal"/>
        <w:spacing w:before="200"/>
        <w:ind w:firstLine="540"/>
        <w:jc w:val="both"/>
      </w:pPr>
      <w:r>
        <w:t>В случае соответствия порядка выдвижения инициативы проведения референдума требованиям федерального законодательства, настоящего закона комиссия референдума в течение 15 дней со дня представления инициативной группой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Государственное Собрание. Копия решения комиссии референдума направляется также инициативной группе.</w:t>
      </w:r>
    </w:p>
    <w:p w:rsidR="000020A7" w:rsidRDefault="00A04EB7">
      <w:pPr>
        <w:pStyle w:val="ConsPlusNormal"/>
        <w:spacing w:before="200"/>
        <w:ind w:firstLine="540"/>
        <w:jc w:val="both"/>
      </w:pPr>
      <w:r>
        <w:t>Референдум назначается Государственным Собранием в соответствии с требованиями настоящего закона, иных законов Республики Саха (Якутия).</w:t>
      </w:r>
    </w:p>
    <w:p w:rsidR="000020A7" w:rsidRDefault="00A04EB7">
      <w:pPr>
        <w:pStyle w:val="ConsPlusNormal"/>
        <w:spacing w:before="200"/>
        <w:ind w:firstLine="540"/>
        <w:jc w:val="both"/>
      </w:pPr>
      <w:r>
        <w:t>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0020A7" w:rsidRDefault="00A04EB7">
      <w:pPr>
        <w:pStyle w:val="ConsPlusNormal"/>
        <w:spacing w:before="200"/>
        <w:ind w:firstLine="540"/>
        <w:jc w:val="both"/>
      </w:pPr>
      <w:r>
        <w:t>Голосование на референдуме не позднее чем за 25 дней до назначенного дня голосования может быть перенесено Государственным Собранием на более поздний срок (но не более чем на 90 дней) в целях его совмещения с днем голосования на назначенных выборах голосования в органы государственной власти либо с днем голосования на ином назначенном референдуме.</w:t>
      </w:r>
    </w:p>
    <w:p w:rsidR="000020A7" w:rsidRDefault="00A04EB7">
      <w:pPr>
        <w:pStyle w:val="ConsPlusNormal"/>
        <w:spacing w:before="200"/>
        <w:ind w:firstLine="540"/>
        <w:jc w:val="both"/>
      </w:pPr>
      <w:r>
        <w:t>Решение о назначении референдума принимается в форме постановления Государственного Собрания.</w:t>
      </w:r>
    </w:p>
    <w:p w:rsidR="000020A7" w:rsidRDefault="00A04EB7">
      <w:pPr>
        <w:pStyle w:val="ConsPlusNormal"/>
        <w:spacing w:before="200"/>
        <w:ind w:firstLine="540"/>
        <w:jc w:val="both"/>
      </w:pPr>
      <w:r>
        <w:t>Постановление Государственного Собрания о назначении референдума подлежит официальному опубликованию в средствах массовой информации не менее чем за 60 дней до дня голосования. Постановление Государственного Собрания о назначении референдума, а также о перенесении дня голосования на референдуме подлежит официальному опубликованию в средствах массовой информации не позднее чем через пять дней со дня принятия.</w:t>
      </w:r>
    </w:p>
    <w:p w:rsidR="000020A7" w:rsidRDefault="00A04EB7">
      <w:pPr>
        <w:pStyle w:val="ConsPlusNormal"/>
        <w:spacing w:before="200"/>
        <w:ind w:firstLine="540"/>
        <w:jc w:val="both"/>
      </w:pPr>
      <w:r>
        <w:t>В случае возникновения спора о компетенции в связи с назначением референдума данный спор разрешается в Конституционном Суде Российской Федерации в порядке, предусмотренном федеральным законодательством. В этом случае подготовка референдума приостанавливается до вынесения решения Конституционным Судом Российской Федерации.</w:t>
      </w:r>
    </w:p>
    <w:p w:rsidR="000020A7" w:rsidRDefault="000020A7">
      <w:pPr>
        <w:pStyle w:val="ConsPlusNormal"/>
        <w:jc w:val="both"/>
      </w:pPr>
    </w:p>
    <w:p w:rsidR="000020A7" w:rsidRDefault="00A04EB7">
      <w:pPr>
        <w:pStyle w:val="ConsPlusNormal"/>
        <w:ind w:firstLine="540"/>
        <w:jc w:val="both"/>
      </w:pPr>
      <w:r>
        <w:t xml:space="preserve">Статья 17. Исключена. - </w:t>
      </w:r>
      <w:hyperlink r:id="rId9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w:t>
        </w:r>
      </w:hyperlink>
      <w:r>
        <w:t xml:space="preserve"> РС(Я) от 15.07.2004 154-З N 315-III.</w:t>
      </w:r>
    </w:p>
    <w:p w:rsidR="000020A7" w:rsidRDefault="000020A7">
      <w:pPr>
        <w:pStyle w:val="ConsPlusNormal"/>
        <w:jc w:val="both"/>
      </w:pPr>
    </w:p>
    <w:p w:rsidR="000020A7" w:rsidRDefault="00A04EB7">
      <w:pPr>
        <w:pStyle w:val="ConsPlusTitle"/>
        <w:jc w:val="center"/>
        <w:outlineLvl w:val="0"/>
      </w:pPr>
      <w:r>
        <w:t>Глава III. ПОДГОТОВКА К РЕФЕРЕНДУМУ</w:t>
      </w:r>
    </w:p>
    <w:p w:rsidR="000020A7" w:rsidRDefault="000020A7">
      <w:pPr>
        <w:pStyle w:val="ConsPlusNormal"/>
        <w:jc w:val="both"/>
      </w:pPr>
    </w:p>
    <w:p w:rsidR="000020A7" w:rsidRDefault="00D150EB">
      <w:pPr>
        <w:pStyle w:val="ConsPlusTitle"/>
        <w:ind w:firstLine="540"/>
        <w:jc w:val="both"/>
        <w:outlineLvl w:val="1"/>
      </w:pPr>
      <w:hyperlink r:id="rId9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17</w:t>
        </w:r>
      </w:hyperlink>
      <w:r w:rsidR="00A04EB7">
        <w:t>. Комиссии референдума</w:t>
      </w:r>
    </w:p>
    <w:p w:rsidR="000020A7" w:rsidRDefault="00A04EB7">
      <w:pPr>
        <w:pStyle w:val="ConsPlusNormal"/>
        <w:ind w:firstLine="540"/>
        <w:jc w:val="both"/>
      </w:pPr>
      <w:r>
        <w:t xml:space="preserve">(в ред. </w:t>
      </w:r>
      <w:hyperlink r:id="rId100"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Подготовку и проведение референдума осуществляют следующие комиссии референдума:</w:t>
      </w:r>
    </w:p>
    <w:p w:rsidR="000020A7" w:rsidRDefault="00A04EB7">
      <w:pPr>
        <w:pStyle w:val="ConsPlusNormal"/>
        <w:spacing w:before="200"/>
        <w:ind w:firstLine="540"/>
        <w:jc w:val="both"/>
      </w:pPr>
      <w:r>
        <w:t>Центральная избирательная комиссия Республики Саха (Якутия), действующая в качестве комиссии референдума;</w:t>
      </w:r>
    </w:p>
    <w:p w:rsidR="000020A7" w:rsidRDefault="00A04EB7">
      <w:pPr>
        <w:pStyle w:val="ConsPlusNormal"/>
        <w:spacing w:before="200"/>
        <w:ind w:firstLine="540"/>
        <w:jc w:val="both"/>
      </w:pPr>
      <w:r>
        <w:t>территориальные избирательные комиссии, действующие в качестве территориальных комиссий референдума (далее - территориальная комиссия референдума);</w:t>
      </w:r>
    </w:p>
    <w:p w:rsidR="000020A7" w:rsidRDefault="00A04EB7">
      <w:pPr>
        <w:pStyle w:val="ConsPlusNormal"/>
        <w:spacing w:before="200"/>
        <w:ind w:firstLine="540"/>
        <w:jc w:val="both"/>
      </w:pPr>
      <w:r>
        <w:t>участковые комиссии референдума.</w:t>
      </w:r>
    </w:p>
    <w:p w:rsidR="000020A7" w:rsidRDefault="000020A7">
      <w:pPr>
        <w:pStyle w:val="ConsPlusNormal"/>
        <w:jc w:val="both"/>
      </w:pPr>
    </w:p>
    <w:p w:rsidR="000020A7" w:rsidRDefault="00D150EB">
      <w:pPr>
        <w:pStyle w:val="ConsPlusTitle"/>
        <w:ind w:firstLine="540"/>
        <w:jc w:val="both"/>
        <w:outlineLvl w:val="1"/>
      </w:pPr>
      <w:hyperlink r:id="rId10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18</w:t>
        </w:r>
      </w:hyperlink>
      <w:r w:rsidR="00A04EB7">
        <w:t>. Порядок формирования комиссий референдума</w:t>
      </w:r>
    </w:p>
    <w:p w:rsidR="000020A7" w:rsidRDefault="00A04EB7">
      <w:pPr>
        <w:pStyle w:val="ConsPlusNormal"/>
        <w:ind w:firstLine="540"/>
        <w:jc w:val="both"/>
      </w:pPr>
      <w:r>
        <w:t xml:space="preserve">(в ред. </w:t>
      </w:r>
      <w:hyperlink r:id="rId102"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Формирование Центральной избирательной комиссии Республики Саха (Якутия) и территориальных комиссий референдума осуществляется в порядке, установленном федеральными законами и законами Республики Саха (Якутия).</w:t>
      </w:r>
    </w:p>
    <w:p w:rsidR="000020A7" w:rsidRDefault="00A04EB7">
      <w:pPr>
        <w:pStyle w:val="ConsPlusNormal"/>
        <w:spacing w:before="200"/>
        <w:ind w:firstLine="540"/>
        <w:jc w:val="both"/>
      </w:pPr>
      <w:r>
        <w:t xml:space="preserve">Срок полномочий участковой комиссии референдума, сформированной в соответствии с </w:t>
      </w:r>
      <w:hyperlink r:id="rId10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составляет пять лет. Если срок полномочий участковой комиссии референдума, сформированной в соответствии с </w:t>
      </w:r>
      <w:hyperlink r:id="rId104"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истекает в период после назначения референдума и до окончания кампании референдума, в которых участвует данная участковая комиссия референдума, срок ее полномочий продлевается до окончания этой кампании референдума. Срок полномочий участковой комиссии референдума, сформированной в соответствии с </w:t>
      </w:r>
      <w:hyperlink r:id="rId10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1.1</w:t>
        </w:r>
      </w:hyperlink>
      <w:r>
        <w:t xml:space="preserve"> или </w:t>
      </w:r>
      <w:hyperlink r:id="rId106"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1.2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устанавливается сформировавшими ее территориальной комиссией референдума либо должностным лицом, но не может истекать ранее чем через 10 дней со дня официального опубликования результатов референдума, если в вышестоящую комиссию референдума не поступили жалобы (заявления) на действия (бездействие) данной участковой комиссии референдума,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участке референдума полномочия такой участковой комиссии референдума прекращаются со дня принятия вышестоящей комиссией референдума решения либо со дня вступления в законную силу судебного решения по жалобе (заявлению). Полномочия участковой комиссии референдума прекращаются досрочно решением территориальной комиссии референдума в случае ликвидации участка референдума в связи с уточнением перечня участков референдума.</w:t>
      </w:r>
    </w:p>
    <w:p w:rsidR="000020A7" w:rsidRDefault="00A04EB7">
      <w:pPr>
        <w:pStyle w:val="ConsPlusNormal"/>
        <w:jc w:val="both"/>
      </w:pPr>
      <w:r>
        <w:t xml:space="preserve">(часть вторая в ред. </w:t>
      </w:r>
      <w:hyperlink r:id="rId107"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Число членов участковой комиссии референдума с правом решающего голоса определяется формирующими ее территориальной комиссией референдума либо должностным лицом в зависимости от числа участников референдума, зарегистрированных на территории соответствующего участка референдума, в следующих пределах:</w:t>
      </w:r>
    </w:p>
    <w:p w:rsidR="000020A7" w:rsidRDefault="00A04EB7">
      <w:pPr>
        <w:pStyle w:val="ConsPlusNormal"/>
        <w:spacing w:before="200"/>
        <w:ind w:firstLine="540"/>
        <w:jc w:val="both"/>
      </w:pPr>
      <w:r>
        <w:t>а) до 1001 избирателя - 3 - 9 членов участковой комиссии референдума;</w:t>
      </w:r>
    </w:p>
    <w:p w:rsidR="000020A7" w:rsidRDefault="00A04EB7">
      <w:pPr>
        <w:pStyle w:val="ConsPlusNormal"/>
        <w:spacing w:before="200"/>
        <w:ind w:firstLine="540"/>
        <w:jc w:val="both"/>
      </w:pPr>
      <w:r>
        <w:t>б) от 1001 до 2001 избирателя - 7 - 12 членов участковой комиссии референдума;</w:t>
      </w:r>
    </w:p>
    <w:p w:rsidR="000020A7" w:rsidRDefault="00A04EB7">
      <w:pPr>
        <w:pStyle w:val="ConsPlusNormal"/>
        <w:spacing w:before="200"/>
        <w:ind w:firstLine="540"/>
        <w:jc w:val="both"/>
      </w:pPr>
      <w:r>
        <w:t>в) более 2000 избирателей - 7 - 16 членов участковой комиссии референдума.</w:t>
      </w:r>
    </w:p>
    <w:p w:rsidR="000020A7" w:rsidRDefault="00A04EB7">
      <w:pPr>
        <w:pStyle w:val="ConsPlusNormal"/>
        <w:jc w:val="both"/>
      </w:pPr>
      <w:r>
        <w:t xml:space="preserve">(часть третья в ред. </w:t>
      </w:r>
      <w:hyperlink r:id="rId108"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 xml:space="preserve">Часть четвертая утратила силу. - </w:t>
      </w:r>
      <w:hyperlink r:id="rId109"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w:t>
        </w:r>
      </w:hyperlink>
      <w:r>
        <w:t xml:space="preserve"> РС(Я) от 26.03.2015 1428-З N 411-V.</w:t>
      </w:r>
    </w:p>
    <w:p w:rsidR="000020A7" w:rsidRDefault="00A04EB7">
      <w:pPr>
        <w:pStyle w:val="ConsPlusNormal"/>
        <w:spacing w:before="200"/>
        <w:ind w:firstLine="540"/>
        <w:jc w:val="both"/>
      </w:pPr>
      <w:r>
        <w:t xml:space="preserve">Формирование участковой комиссии референдума осуществляется территориальной комиссией референдума на основе предложений представительного органа муниципального образования, собраний избирателей по месту жительства, работы, службы, учебы,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Собрании. Формирование указанной участковой комиссии референдума осуществляется также на основе предложений политических партий, выдвинувших списки кандидатов, которым переданы депутатские мандаты в соответствии с </w:t>
      </w:r>
      <w:hyperlink r:id="rId110" w:tooltip="Закон Республики Саха (Якутия) от 18.10.2007 497-З N 1007-III (ред. от 17.06.2015) &quot;О выборах народных депутатов Республики Саха (Якутия)&quot; (принят постановлением ГС (Ил Тумэн) РС(Я) от 18.10.2007 З N 1008-III) (вместе с &quot;Подписным листом выборов народных депут" w:history="1">
        <w:r>
          <w:rPr>
            <w:color w:val="0000FF"/>
          </w:rPr>
          <w:t>частью 5.1 статьи 82</w:t>
        </w:r>
      </w:hyperlink>
      <w:r>
        <w:t xml:space="preserve"> Закона Республики Саха (Якутия) "О выборах народных депутатов Республики Саха (Якутия)", предложений других политических партий и иных общественных объединений.</w:t>
      </w:r>
    </w:p>
    <w:p w:rsidR="000020A7" w:rsidRDefault="00A04EB7">
      <w:pPr>
        <w:pStyle w:val="ConsPlusNormal"/>
        <w:jc w:val="both"/>
      </w:pPr>
      <w:r>
        <w:t xml:space="preserve">(часть пятая в ред. </w:t>
      </w:r>
      <w:hyperlink r:id="rId111"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Территориальная комиссия референдума обязана назначить не менее одной второй от общего числа членов участковой комиссии референдума на основе поступивших предложений:</w:t>
      </w:r>
    </w:p>
    <w:p w:rsidR="000020A7" w:rsidRDefault="00A04EB7">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20A7" w:rsidRDefault="00A04EB7">
      <w:pPr>
        <w:pStyle w:val="ConsPlusNormal"/>
        <w:jc w:val="both"/>
      </w:pPr>
      <w:r>
        <w:t xml:space="preserve">(в ред. Законов РС(Я) от 17.11.2009 </w:t>
      </w:r>
      <w:hyperlink r:id="rId112" w:tooltip="Закон Республики Саха (Якутия) от 17.11.2009 749-З N 385-IV (ред. от 01.10.2014) &quot;О внесении изменений в отдельные законодательные акты Республики Саха (Якутия) в связи с внесением изменений и дополнений в Конституцию (Основной закон) Республики Саха (Якутия)&quot;" w:history="1">
        <w:r>
          <w:rPr>
            <w:color w:val="0000FF"/>
          </w:rPr>
          <w:t>749-З N 385-IV</w:t>
        </w:r>
      </w:hyperlink>
      <w:r>
        <w:t xml:space="preserve">, от 26.05.2010 </w:t>
      </w:r>
      <w:hyperlink r:id="rId113" w:tooltip="Закон Республики Саха (Якутия) от 26.05.2010 826-З N 543-IV (ред. от 28.09.2011) &quot;О внесении изменений в отдельные законодательные акты Республики Саха (Якутия) в области избирательного законодательства в связи с принятием Федерального закона &quot;О внесении измен" w:history="1">
        <w:r>
          <w:rPr>
            <w:color w:val="0000FF"/>
          </w:rPr>
          <w:t>826-З N 543-IV</w:t>
        </w:r>
      </w:hyperlink>
      <w:r>
        <w:t xml:space="preserve">, от 26.03.2015 </w:t>
      </w:r>
      <w:hyperlink r:id="rId114"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 xml:space="preserve">б) политических партий, выдвинувших списки кандидатов, допущенные к распределению депутатских мандатов в Государственном Собрании, а также политических партий, спискам кандидатов которых переданы депутатские мандаты в соответствии с </w:t>
      </w:r>
      <w:hyperlink r:id="rId115" w:tooltip="Закон Республики Саха (Якутия) от 18.10.2007 497-З N 1007-III (ред. от 17.06.2015) &quot;О выборах народных депутатов Республики Саха (Якутия)&quot; (принят постановлением ГС (Ил Тумэн) РС(Я) от 18.10.2007 З N 1008-III) (вместе с &quot;Подписным листом выборов народных депут" w:history="1">
        <w:r>
          <w:rPr>
            <w:color w:val="0000FF"/>
          </w:rPr>
          <w:t>частью 5.1 статьи 82</w:t>
        </w:r>
      </w:hyperlink>
      <w:r>
        <w:t xml:space="preserve"> Закона Республики Саха (Якутия) "О выборах народных депутатов Республики Саха (Якутия);</w:t>
      </w:r>
    </w:p>
    <w:p w:rsidR="000020A7" w:rsidRDefault="00A04EB7">
      <w:pPr>
        <w:pStyle w:val="ConsPlusNormal"/>
        <w:jc w:val="both"/>
      </w:pPr>
      <w:r>
        <w:t xml:space="preserve">(в ред. Законов РС(Я) от 17.11.2009 </w:t>
      </w:r>
      <w:hyperlink r:id="rId116" w:tooltip="Закон Республики Саха (Якутия) от 17.11.2009 749-З N 385-IV (ред. от 01.10.2014) &quot;О внесении изменений в отдельные законодательные акты Республики Саха (Якутия) в связи с внесением изменений и дополнений в Конституцию (Основной закон) Республики Саха (Якутия)&quot;" w:history="1">
        <w:r>
          <w:rPr>
            <w:color w:val="0000FF"/>
          </w:rPr>
          <w:t>749-З N 385-IV</w:t>
        </w:r>
      </w:hyperlink>
      <w:r>
        <w:t xml:space="preserve">, от 26.05.2010 </w:t>
      </w:r>
      <w:hyperlink r:id="rId117" w:tooltip="Закон Республики Саха (Якутия) от 26.05.2010 826-З N 543-IV (ред. от 28.09.2011) &quot;О внесении изменений в отдельные законодательные акты Республики Саха (Якутия) в области избирательного законодательства в связи с принятием Федерального закона &quot;О внесении измен" w:history="1">
        <w:r>
          <w:rPr>
            <w:color w:val="0000FF"/>
          </w:rPr>
          <w:t>826-З N 543-IV</w:t>
        </w:r>
      </w:hyperlink>
      <w:r>
        <w:t>)</w:t>
      </w:r>
    </w:p>
    <w:p w:rsidR="000020A7" w:rsidRDefault="00A04EB7">
      <w:pPr>
        <w:pStyle w:val="ConsPlusNormal"/>
        <w:spacing w:before="20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местного самоуправления муниципального образования, находящегося на территории соответствующего участка референдума.</w:t>
      </w:r>
    </w:p>
    <w:p w:rsidR="000020A7" w:rsidRDefault="00A04EB7">
      <w:pPr>
        <w:pStyle w:val="ConsPlusNormal"/>
        <w:jc w:val="both"/>
      </w:pPr>
      <w:r>
        <w:t xml:space="preserve">(в ред. </w:t>
      </w:r>
      <w:hyperlink r:id="rId118" w:tooltip="Закон Республики Саха (Якутия) от 17.11.2009 749-З N 385-IV (ред. от 01.10.2014) &quot;О внесении изменений в отдельные законодательные акты Республики Саха (Якутия) в связи с внесением изменений и дополнений в Конституцию (Основной закон) Республики Саха (Якутия)&quot;" w:history="1">
        <w:r>
          <w:rPr>
            <w:color w:val="0000FF"/>
          </w:rPr>
          <w:t>Закона</w:t>
        </w:r>
      </w:hyperlink>
      <w:r>
        <w:t xml:space="preserve"> РС(Я) от 17.11.2009 749-З N 385-IV)</w:t>
      </w:r>
    </w:p>
    <w:p w:rsidR="000020A7" w:rsidRDefault="00A04EB7">
      <w:pPr>
        <w:pStyle w:val="ConsPlusNormal"/>
        <w:spacing w:before="200"/>
        <w:ind w:firstLine="540"/>
        <w:jc w:val="both"/>
      </w:pPr>
      <w:r>
        <w:t>Государственные и муниципальные служащие не могут составлять более одной второй от общего числа членов комиссии референдума. Указанное положение может не применяться при формировании участковых комиссий референдума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0020A7" w:rsidRDefault="00A04EB7">
      <w:pPr>
        <w:pStyle w:val="ConsPlusNormal"/>
        <w:jc w:val="both"/>
      </w:pPr>
      <w:r>
        <w:t xml:space="preserve">(в ред. Законов РС(Я) от 11.07.2007 </w:t>
      </w:r>
      <w:hyperlink r:id="rId119"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120"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Кандидатуры, предложенные в состав участковой комиссии референдума в соответствии с настоящей статьей, но не назначенные членами участковой комиссии референдума, зачисляются в резерв составов участковых комиссий референдума, который формируется Центральной избирательной комиссией Республики Саха (Якутия) в порядке, установленном Центральной избирательной комиссией Российской Федерации.</w:t>
      </w:r>
    </w:p>
    <w:p w:rsidR="000020A7" w:rsidRDefault="00A04EB7">
      <w:pPr>
        <w:pStyle w:val="ConsPlusNormal"/>
        <w:jc w:val="both"/>
      </w:pPr>
      <w:r>
        <w:t xml:space="preserve">(часть восьмая введена </w:t>
      </w:r>
      <w:hyperlink r:id="rId121"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Законом</w:t>
        </w:r>
      </w:hyperlink>
      <w:r>
        <w:t xml:space="preserve"> РС(Я) от 26.03.2015 1428-З N 411-V)</w:t>
      </w:r>
    </w:p>
    <w:p w:rsidR="000020A7" w:rsidRDefault="000020A7">
      <w:pPr>
        <w:pStyle w:val="ConsPlusNormal"/>
        <w:jc w:val="both"/>
      </w:pPr>
    </w:p>
    <w:p w:rsidR="000020A7" w:rsidRDefault="00D150EB">
      <w:pPr>
        <w:pStyle w:val="ConsPlusTitle"/>
        <w:ind w:firstLine="540"/>
        <w:jc w:val="both"/>
        <w:outlineLvl w:val="1"/>
      </w:pPr>
      <w:hyperlink r:id="rId122"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19</w:t>
        </w:r>
      </w:hyperlink>
      <w:r w:rsidR="00A04EB7">
        <w:t>. Полномочия Центральной избирательной комиссии Республики Саха (Якутия)</w:t>
      </w:r>
    </w:p>
    <w:p w:rsidR="000020A7" w:rsidRDefault="00A04EB7">
      <w:pPr>
        <w:pStyle w:val="ConsPlusNormal"/>
        <w:ind w:firstLine="540"/>
        <w:jc w:val="both"/>
      </w:pPr>
      <w:r>
        <w:t xml:space="preserve">(в ред. </w:t>
      </w:r>
      <w:hyperlink r:id="rId123"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Центральная избирательная комиссия Республики Саха (Якутия):</w:t>
      </w:r>
    </w:p>
    <w:p w:rsidR="000020A7" w:rsidRDefault="00A04EB7">
      <w:pPr>
        <w:pStyle w:val="ConsPlusNormal"/>
        <w:spacing w:before="200"/>
        <w:ind w:firstLine="540"/>
        <w:jc w:val="both"/>
      </w:pPr>
      <w:r>
        <w:t>осуществляет контроль за подготовкой и проведением референдума на территории Республики Саха (Якутия), обеспечивает соблюдение прав граждан Российской Федерации на участие в референдуме;</w:t>
      </w:r>
    </w:p>
    <w:p w:rsidR="000020A7" w:rsidRDefault="00A04EB7">
      <w:pPr>
        <w:pStyle w:val="ConsPlusNormal"/>
        <w:spacing w:before="200"/>
        <w:ind w:firstLine="540"/>
        <w:jc w:val="both"/>
      </w:pPr>
      <w:r>
        <w:t>обеспечивает на территории Республики Саха (Якутия) реализацию мероприятий, связанных с подготовкой и проведением референдума;</w:t>
      </w:r>
    </w:p>
    <w:p w:rsidR="000020A7" w:rsidRDefault="00A04EB7">
      <w:pPr>
        <w:pStyle w:val="ConsPlusNormal"/>
        <w:spacing w:before="200"/>
        <w:ind w:firstLine="540"/>
        <w:jc w:val="both"/>
      </w:pPr>
      <w:r>
        <w:t>осуществляет на территории Республики Саха (Якутия) меры по организации единого порядка распределения эфирного времени и печатной площади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референдума, а также порядка опубликования итогов голосования и результатов референдума;</w:t>
      </w:r>
    </w:p>
    <w:p w:rsidR="000020A7" w:rsidRDefault="00A04EB7">
      <w:pPr>
        <w:pStyle w:val="ConsPlusNormal"/>
        <w:spacing w:before="200"/>
        <w:ind w:firstLine="540"/>
        <w:jc w:val="both"/>
      </w:pPr>
      <w:r>
        <w:t>осуществляет на территории Республики Саха (Якутия) меры по организации финансирования подготовки и проведения референдума, распределяет выделенные из государственного бюджета Республики Саха (Якутия) средства на финансовое обеспечение подготовки и проведения референдума, контролирует целевое использование указанных средств;</w:t>
      </w:r>
    </w:p>
    <w:p w:rsidR="000020A7" w:rsidRDefault="00A04EB7">
      <w:pPr>
        <w:pStyle w:val="ConsPlusNormal"/>
        <w:spacing w:before="200"/>
        <w:ind w:firstLine="540"/>
        <w:jc w:val="both"/>
      </w:pPr>
      <w:r>
        <w:t>утверждает перечень территориальных комиссий референдума;</w:t>
      </w:r>
    </w:p>
    <w:p w:rsidR="000020A7" w:rsidRDefault="00A04EB7">
      <w:pPr>
        <w:pStyle w:val="ConsPlusNormal"/>
        <w:spacing w:before="200"/>
        <w:ind w:firstLine="540"/>
        <w:jc w:val="both"/>
      </w:pPr>
      <w:r>
        <w:t>устанавливает единую нумерацию участков референдума;</w:t>
      </w:r>
    </w:p>
    <w:p w:rsidR="000020A7" w:rsidRDefault="00A04EB7">
      <w:pPr>
        <w:pStyle w:val="ConsPlusNormal"/>
        <w:spacing w:before="200"/>
        <w:ind w:firstLine="540"/>
        <w:jc w:val="both"/>
      </w:pPr>
      <w:r>
        <w:t>руководит деятельностью нижестоящих комиссий референдума;</w:t>
      </w:r>
    </w:p>
    <w:p w:rsidR="000020A7" w:rsidRDefault="00A04EB7">
      <w:pPr>
        <w:pStyle w:val="ConsPlusNormal"/>
        <w:spacing w:before="200"/>
        <w:ind w:firstLine="540"/>
        <w:jc w:val="both"/>
      </w:pPr>
      <w:r>
        <w:t>контролирует обеспечение нижестоящих комиссий референдума помещениями, транспортом, связью, рассматривает другие вопросы материально-технического обеспечения референдума;</w:t>
      </w:r>
    </w:p>
    <w:p w:rsidR="000020A7" w:rsidRDefault="00A04EB7">
      <w:pPr>
        <w:pStyle w:val="ConsPlusNormal"/>
        <w:spacing w:before="200"/>
        <w:ind w:firstLine="540"/>
        <w:jc w:val="both"/>
      </w:pPr>
      <w:r>
        <w:t>утверждает форму и текст бюллетеня, обеспечивает изготовление бюллетеней и снабжение ими нижестоящих комиссий референдума;</w:t>
      </w:r>
    </w:p>
    <w:p w:rsidR="000020A7" w:rsidRDefault="00A04EB7">
      <w:pPr>
        <w:pStyle w:val="ConsPlusNormal"/>
        <w:jc w:val="both"/>
      </w:pPr>
      <w:r>
        <w:t xml:space="preserve">(в ред. </w:t>
      </w:r>
      <w:hyperlink r:id="rId124"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устанавливает форму списка участников референдума и других документов для голосования на референдуме, образцы печатей комиссий референдума;</w:t>
      </w:r>
    </w:p>
    <w:p w:rsidR="000020A7" w:rsidRDefault="00A04EB7">
      <w:pPr>
        <w:pStyle w:val="ConsPlusNormal"/>
        <w:spacing w:before="200"/>
        <w:ind w:firstLine="540"/>
        <w:jc w:val="both"/>
      </w:pPr>
      <w:r>
        <w:t>оказывает правовую, методическую, организационно-техническую помощь нижестоящим комиссиям референдума, издает инструкции и разъяснения по вопросам применения настоящего закона для обеспечения его единообразного применения;</w:t>
      </w:r>
    </w:p>
    <w:p w:rsidR="000020A7" w:rsidRDefault="00A04EB7">
      <w:pPr>
        <w:pStyle w:val="ConsPlusNormal"/>
        <w:spacing w:before="200"/>
        <w:ind w:firstLine="540"/>
        <w:jc w:val="both"/>
      </w:pPr>
      <w:r>
        <w:t>определяет результаты референдума, публикует их в средствах массовой информации;</w:t>
      </w:r>
    </w:p>
    <w:p w:rsidR="000020A7" w:rsidRDefault="00A04EB7">
      <w:pPr>
        <w:pStyle w:val="ConsPlusNormal"/>
        <w:spacing w:before="200"/>
        <w:ind w:firstLine="540"/>
        <w:jc w:val="both"/>
      </w:pPr>
      <w:r>
        <w:t>заслушивает сообщения исполнительных органов государственной власти Республики Саха (Якутия) и органов местного самоуправления в Республике Саха (Якутия) по вопросам, связанным с подготовкой и проведением референдума;</w:t>
      </w:r>
    </w:p>
    <w:p w:rsidR="000020A7" w:rsidRDefault="00A04EB7">
      <w:pPr>
        <w:pStyle w:val="ConsPlusNormal"/>
        <w:spacing w:before="200"/>
        <w:ind w:firstLine="540"/>
        <w:jc w:val="both"/>
      </w:pPr>
      <w:r>
        <w:t>по поручению Центральной избирательной комиссии Российской Федерации устанавливает нормативы, в соответствии с которыми изготавливаются списки участников референдума и другие документы, связанные с подготовкой и проведением референдума;</w:t>
      </w:r>
    </w:p>
    <w:p w:rsidR="000020A7" w:rsidRDefault="00A04EB7">
      <w:pPr>
        <w:pStyle w:val="ConsPlusNormal"/>
        <w:spacing w:before="200"/>
        <w:ind w:firstLine="540"/>
        <w:jc w:val="both"/>
      </w:pPr>
      <w:r>
        <w:t>рассматривает жалобы (заявления) на решения и действия (бездействие) нижестоящих комиссий референдума и принимает по указанным жалобам (заявлениям) мотивированные решения;</w:t>
      </w:r>
    </w:p>
    <w:p w:rsidR="000020A7" w:rsidRDefault="00A04EB7">
      <w:pPr>
        <w:pStyle w:val="ConsPlusNormal"/>
        <w:spacing w:before="200"/>
        <w:ind w:firstLine="540"/>
        <w:jc w:val="both"/>
      </w:pPr>
      <w:r>
        <w:t>участвует в организации государственной системы регистрации (учета) участников референдума и в осуществлении этой регистрации (учета);</w:t>
      </w:r>
    </w:p>
    <w:p w:rsidR="000020A7" w:rsidRDefault="00A04EB7">
      <w:pPr>
        <w:pStyle w:val="ConsPlusNormal"/>
        <w:spacing w:before="200"/>
        <w:ind w:firstLine="540"/>
        <w:jc w:val="both"/>
      </w:pPr>
      <w:r>
        <w:t>вправе в случаях и в порядке, установленных федеральными законами и законами Республики Саха (Якутия), отменять решения территориальных комиссий референдума;</w:t>
      </w:r>
    </w:p>
    <w:p w:rsidR="000020A7" w:rsidRDefault="00A04EB7">
      <w:pPr>
        <w:pStyle w:val="ConsPlusNormal"/>
        <w:spacing w:before="200"/>
        <w:ind w:firstLine="540"/>
        <w:jc w:val="both"/>
      </w:pPr>
      <w:r>
        <w:t xml:space="preserve">осуществляет иные полномочия в соответствии с Федеральным </w:t>
      </w:r>
      <w:hyperlink r:id="rId12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w:t>
      </w:r>
      <w:hyperlink r:id="rId126"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15.06.2016) (Текст Конституции (Основного закон" w:history="1">
        <w:r>
          <w:rPr>
            <w:color w:val="0000FF"/>
          </w:rPr>
          <w:t>Конституцией</w:t>
        </w:r>
      </w:hyperlink>
      <w:r>
        <w:t xml:space="preserve"> (Основным законом) Республики Саха (Якутия), законами Республики Саха (Якутия).</w:t>
      </w:r>
    </w:p>
    <w:p w:rsidR="000020A7" w:rsidRDefault="000020A7">
      <w:pPr>
        <w:pStyle w:val="ConsPlusNormal"/>
        <w:jc w:val="both"/>
      </w:pPr>
    </w:p>
    <w:p w:rsidR="000020A7" w:rsidRDefault="00A04EB7">
      <w:pPr>
        <w:pStyle w:val="ConsPlusNormal"/>
        <w:ind w:firstLine="540"/>
        <w:jc w:val="both"/>
      </w:pPr>
      <w:r>
        <w:t xml:space="preserve">Статья 21. Исключена. - </w:t>
      </w:r>
      <w:hyperlink r:id="rId127"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w:t>
        </w:r>
      </w:hyperlink>
      <w:r>
        <w:t xml:space="preserve"> РС(Я) от 15.07.2004 154-З N 315-III.</w:t>
      </w:r>
    </w:p>
    <w:p w:rsidR="000020A7" w:rsidRDefault="000020A7">
      <w:pPr>
        <w:pStyle w:val="ConsPlusNormal"/>
        <w:jc w:val="both"/>
      </w:pPr>
    </w:p>
    <w:p w:rsidR="000020A7" w:rsidRDefault="00D150EB">
      <w:pPr>
        <w:pStyle w:val="ConsPlusTitle"/>
        <w:ind w:firstLine="540"/>
        <w:jc w:val="both"/>
        <w:outlineLvl w:val="1"/>
      </w:pPr>
      <w:hyperlink r:id="rId12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20</w:t>
        </w:r>
      </w:hyperlink>
      <w:r w:rsidR="00A04EB7">
        <w:t>. Полномочия территориальной комиссии референдума</w:t>
      </w:r>
    </w:p>
    <w:p w:rsidR="000020A7" w:rsidRDefault="00A04EB7">
      <w:pPr>
        <w:pStyle w:val="ConsPlusNormal"/>
        <w:ind w:firstLine="540"/>
        <w:jc w:val="both"/>
      </w:pPr>
      <w:r>
        <w:t xml:space="preserve">(в ред. </w:t>
      </w:r>
      <w:hyperlink r:id="rId12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Территориальная комиссия референдума:</w:t>
      </w:r>
    </w:p>
    <w:p w:rsidR="000020A7" w:rsidRDefault="00A04EB7">
      <w:pPr>
        <w:pStyle w:val="ConsPlusNormal"/>
        <w:spacing w:before="200"/>
        <w:ind w:firstLine="540"/>
        <w:jc w:val="both"/>
      </w:pPr>
      <w:r>
        <w:t>осуществляет на соответствующей территории контроль за соблюдением права на участие в референдуме граждан Российской Федерации;</w:t>
      </w:r>
    </w:p>
    <w:p w:rsidR="000020A7" w:rsidRDefault="00A04EB7">
      <w:pPr>
        <w:pStyle w:val="ConsPlusNormal"/>
        <w:spacing w:before="200"/>
        <w:ind w:firstLine="540"/>
        <w:jc w:val="both"/>
      </w:pPr>
      <w:r>
        <w:t>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 референдума;</w:t>
      </w:r>
    </w:p>
    <w:p w:rsidR="000020A7" w:rsidRDefault="00A04EB7">
      <w:pPr>
        <w:pStyle w:val="ConsPlusNormal"/>
        <w:jc w:val="both"/>
      </w:pPr>
      <w:r>
        <w:t xml:space="preserve">(в ред. </w:t>
      </w:r>
      <w:hyperlink r:id="rId13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обеспечивает на соответствующей территории реализацию мероприятий, связанных с подготовкой и проведением референдума, профессиональной подготовкой членов комиссий референдума и других организаторов референдумов;</w:t>
      </w:r>
    </w:p>
    <w:p w:rsidR="000020A7" w:rsidRDefault="00A04EB7">
      <w:pPr>
        <w:pStyle w:val="ConsPlusNormal"/>
        <w:spacing w:before="200"/>
        <w:ind w:firstLine="540"/>
        <w:jc w:val="both"/>
      </w:pPr>
      <w:r>
        <w:t>составляет списки участников референдума;</w:t>
      </w:r>
    </w:p>
    <w:p w:rsidR="000020A7" w:rsidRDefault="00A04EB7">
      <w:pPr>
        <w:pStyle w:val="ConsPlusNormal"/>
        <w:spacing w:before="200"/>
        <w:ind w:firstLine="540"/>
        <w:jc w:val="both"/>
      </w:pPr>
      <w:r>
        <w:t>осуществляет на соответствующей территории меры по соблюдению единого порядка установления итогов голосования;</w:t>
      </w:r>
    </w:p>
    <w:p w:rsidR="000020A7" w:rsidRDefault="00A04EB7">
      <w:pPr>
        <w:pStyle w:val="ConsPlusNormal"/>
        <w:spacing w:before="200"/>
        <w:ind w:firstLine="540"/>
        <w:jc w:val="both"/>
      </w:pPr>
      <w:r>
        <w:t>определяет итоги голосования на соответствующей территории Республики Саха (Якутия) и передает протокол об итогах голосования в Центральную избирательную комиссию Республики Саха (Якутия);</w:t>
      </w:r>
    </w:p>
    <w:p w:rsidR="000020A7" w:rsidRDefault="00A04EB7">
      <w:pPr>
        <w:pStyle w:val="ConsPlusNormal"/>
        <w:spacing w:before="200"/>
        <w:ind w:firstLine="540"/>
        <w:jc w:val="both"/>
      </w:pPr>
      <w:r>
        <w:t>распределяет выделенные ей из государственного бюджета Республики Саха (Якутия) средства на финансовое обеспечение подготовки и проведения референдума между участковыми комиссиями референдума, контролирует целевое использование указанных средств;</w:t>
      </w:r>
    </w:p>
    <w:p w:rsidR="000020A7" w:rsidRDefault="00A04EB7">
      <w:pPr>
        <w:pStyle w:val="ConsPlusNormal"/>
        <w:spacing w:before="200"/>
        <w:ind w:firstLine="540"/>
        <w:jc w:val="both"/>
      </w:pPr>
      <w:r>
        <w:t>контролирует совместно с Центральной избирательной комиссией Республики Саха (Якутия) обеспечение участковых комиссий референдума помещениями, транспортом, связью и рассматривает иные вопросы материально-технического обеспечения референдума;</w:t>
      </w:r>
    </w:p>
    <w:p w:rsidR="000020A7" w:rsidRDefault="00A04EB7">
      <w:pPr>
        <w:pStyle w:val="ConsPlusNormal"/>
        <w:spacing w:before="200"/>
        <w:ind w:firstLine="540"/>
        <w:jc w:val="both"/>
      </w:pPr>
      <w:r>
        <w:t>рассматривает заявления и жалобы по вопросам подготовки и проведения референдума и принимает по ним решения;</w:t>
      </w:r>
    </w:p>
    <w:p w:rsidR="000020A7" w:rsidRDefault="00A04EB7">
      <w:pPr>
        <w:pStyle w:val="ConsPlusNormal"/>
        <w:spacing w:before="200"/>
        <w:ind w:firstLine="540"/>
        <w:jc w:val="both"/>
      </w:pPr>
      <w:r>
        <w:t>оказывает методическую, организационно-техническую помощь участковым комиссиям референдума;</w:t>
      </w:r>
    </w:p>
    <w:p w:rsidR="000020A7" w:rsidRDefault="00A04EB7">
      <w:pPr>
        <w:pStyle w:val="ConsPlusNormal"/>
        <w:spacing w:before="200"/>
        <w:ind w:firstLine="540"/>
        <w:jc w:val="both"/>
      </w:pPr>
      <w:r>
        <w:t>заслушивает сообщения исполнительных органов государственной власти Республики Саха (Якутия) и органов местного самоуправления в Республике Саха (Якутия) по вопросам, связанным с подготовкой и проведением референдума;</w:t>
      </w:r>
    </w:p>
    <w:p w:rsidR="000020A7" w:rsidRDefault="00A04EB7">
      <w:pPr>
        <w:pStyle w:val="ConsPlusNormal"/>
        <w:spacing w:before="200"/>
        <w:ind w:firstLine="540"/>
        <w:jc w:val="both"/>
      </w:pPr>
      <w:r>
        <w:t>рассматривает жалобы (заявления) на решения и действия (бездействие) нижестоящих комиссий референдума и принимает по указанным жалобам (заявлениям) мотивированные решения;</w:t>
      </w:r>
    </w:p>
    <w:p w:rsidR="000020A7" w:rsidRDefault="00A04EB7">
      <w:pPr>
        <w:pStyle w:val="ConsPlusNormal"/>
        <w:spacing w:before="200"/>
        <w:ind w:firstLine="540"/>
        <w:jc w:val="both"/>
      </w:pPr>
      <w:r>
        <w:t xml:space="preserve">осуществляет иные полномочия в соответствии с Федеральным </w:t>
      </w:r>
      <w:hyperlink r:id="rId131"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w:t>
      </w:r>
      <w:hyperlink r:id="rId132" w:tooltip="&quot;Конституция (Основной закон) Республики Саха (Якутия)&quot; (принята на внеочередной одиннадцатой сессии Верховного Совета Республики Саха (Якутия) двенадцатого созыва постановлением от 04.04.1992 N 908-XII) (ред. от 15.06.2016) (Текст Конституции (Основного закон" w:history="1">
        <w:r>
          <w:rPr>
            <w:color w:val="0000FF"/>
          </w:rPr>
          <w:t>Конституцией</w:t>
        </w:r>
      </w:hyperlink>
      <w:r>
        <w:t xml:space="preserve"> (Основным законом) Республики Саха (Якутия), законами Республики Саха (Якутия).</w:t>
      </w:r>
    </w:p>
    <w:p w:rsidR="000020A7" w:rsidRDefault="000020A7">
      <w:pPr>
        <w:pStyle w:val="ConsPlusNormal"/>
        <w:jc w:val="both"/>
      </w:pPr>
    </w:p>
    <w:p w:rsidR="000020A7" w:rsidRDefault="00A04EB7">
      <w:pPr>
        <w:pStyle w:val="ConsPlusNormal"/>
        <w:ind w:firstLine="540"/>
        <w:jc w:val="both"/>
      </w:pPr>
      <w:r>
        <w:t xml:space="preserve">Статья 23. Исключена. - </w:t>
      </w:r>
      <w:hyperlink r:id="rId133"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w:t>
        </w:r>
      </w:hyperlink>
      <w:r>
        <w:t xml:space="preserve"> РС(Я) от 15.07.2004 154-З N 315-III.</w:t>
      </w:r>
    </w:p>
    <w:p w:rsidR="000020A7" w:rsidRDefault="000020A7">
      <w:pPr>
        <w:pStyle w:val="ConsPlusNormal"/>
        <w:jc w:val="both"/>
      </w:pPr>
    </w:p>
    <w:p w:rsidR="000020A7" w:rsidRDefault="00D150EB">
      <w:pPr>
        <w:pStyle w:val="ConsPlusTitle"/>
        <w:ind w:firstLine="540"/>
        <w:jc w:val="both"/>
        <w:outlineLvl w:val="1"/>
      </w:pPr>
      <w:hyperlink r:id="rId134"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21</w:t>
        </w:r>
      </w:hyperlink>
      <w:r w:rsidR="00A04EB7">
        <w:t>. Полномочия участковой комиссии референдума</w:t>
      </w:r>
    </w:p>
    <w:p w:rsidR="000020A7" w:rsidRDefault="00A04EB7">
      <w:pPr>
        <w:pStyle w:val="ConsPlusNormal"/>
        <w:ind w:firstLine="540"/>
        <w:jc w:val="both"/>
      </w:pPr>
      <w:r>
        <w:t xml:space="preserve">(в ред. </w:t>
      </w:r>
      <w:hyperlink r:id="rId13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Участковая комиссия референдума:</w:t>
      </w:r>
    </w:p>
    <w:p w:rsidR="000020A7" w:rsidRDefault="00A04EB7">
      <w:pPr>
        <w:pStyle w:val="ConsPlusNormal"/>
        <w:spacing w:before="200"/>
        <w:ind w:firstLine="540"/>
        <w:jc w:val="both"/>
      </w:pPr>
      <w:r>
        <w:t>информирует население об адресе и о номере телефона участковой комиссии референдума, времени ее работы, а также о дне, времени и месте голосования;</w:t>
      </w:r>
    </w:p>
    <w:p w:rsidR="000020A7" w:rsidRDefault="00A04EB7">
      <w:pPr>
        <w:pStyle w:val="ConsPlusNormal"/>
        <w:spacing w:before="200"/>
        <w:ind w:firstLine="540"/>
        <w:jc w:val="both"/>
      </w:pPr>
      <w:r>
        <w:t>уточняет список участников референдума, производит ознакомление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020A7" w:rsidRDefault="00A04EB7">
      <w:pPr>
        <w:pStyle w:val="ConsPlusNormal"/>
        <w:spacing w:before="200"/>
        <w:ind w:firstLine="540"/>
        <w:jc w:val="both"/>
      </w:pPr>
      <w:r>
        <w:t>обеспечивает подготовку помещений для голосования, ящиков для голосования и другого оборудования;</w:t>
      </w:r>
    </w:p>
    <w:p w:rsidR="000020A7" w:rsidRDefault="00A04EB7">
      <w:pPr>
        <w:pStyle w:val="ConsPlusNormal"/>
        <w:spacing w:before="200"/>
        <w:ind w:firstLine="540"/>
        <w:jc w:val="both"/>
      </w:pPr>
      <w:r>
        <w:t>обеспечивает информирование участников референдума о вопросах референдума на основе сведений, полученных из вышестоящей комиссии референдума;</w:t>
      </w:r>
    </w:p>
    <w:p w:rsidR="000020A7" w:rsidRDefault="00A04EB7">
      <w:pPr>
        <w:pStyle w:val="ConsPlusNormal"/>
        <w:spacing w:before="200"/>
        <w:ind w:firstLine="540"/>
        <w:jc w:val="both"/>
      </w:pPr>
      <w:r>
        <w:t>контролирует соблюдение на территории участка референдума порядка проведения агитации по вопросам референдума;</w:t>
      </w:r>
    </w:p>
    <w:p w:rsidR="000020A7" w:rsidRDefault="00A04EB7">
      <w:pPr>
        <w:pStyle w:val="ConsPlusNormal"/>
        <w:spacing w:before="200"/>
        <w:ind w:firstLine="540"/>
        <w:jc w:val="both"/>
      </w:pPr>
      <w:r>
        <w:t xml:space="preserve">абзац утратил силу. - </w:t>
      </w:r>
      <w:hyperlink r:id="rId136"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w:t>
        </w:r>
      </w:hyperlink>
      <w:r>
        <w:t xml:space="preserve"> РС(Я) от 26.04.2016 1646-З N 845-V;</w:t>
      </w:r>
    </w:p>
    <w:p w:rsidR="000020A7" w:rsidRDefault="00A04EB7">
      <w:pPr>
        <w:pStyle w:val="ConsPlusNormal"/>
        <w:spacing w:before="200"/>
        <w:ind w:firstLine="540"/>
        <w:jc w:val="both"/>
      </w:pPr>
      <w:r>
        <w:t>организует на участке референдума голосование в день голосования;</w:t>
      </w:r>
    </w:p>
    <w:p w:rsidR="000020A7" w:rsidRDefault="00A04EB7">
      <w:pPr>
        <w:pStyle w:val="ConsPlusNormal"/>
        <w:spacing w:before="200"/>
        <w:ind w:firstLine="540"/>
        <w:jc w:val="both"/>
      </w:pPr>
      <w:r>
        <w:t>организует и проводит досрочное голосование в порядке, установленном статьей 27.1 настоящего закона;</w:t>
      </w:r>
    </w:p>
    <w:p w:rsidR="000020A7" w:rsidRDefault="00A04EB7">
      <w:pPr>
        <w:pStyle w:val="ConsPlusNormal"/>
        <w:jc w:val="both"/>
      </w:pPr>
      <w:r>
        <w:t xml:space="preserve">(абзац введен </w:t>
      </w:r>
      <w:hyperlink r:id="rId137"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A04EB7">
      <w:pPr>
        <w:pStyle w:val="ConsPlusNormal"/>
        <w:spacing w:before="200"/>
        <w:ind w:firstLine="540"/>
        <w:jc w:val="both"/>
      </w:pPr>
      <w:r>
        <w:t>проводит подсчет голосов, устанавливает итоги голосования на участке референдума, составляет протокол об итогах голосования и передает его в территориальную комиссию референдума;</w:t>
      </w:r>
    </w:p>
    <w:p w:rsidR="000020A7" w:rsidRDefault="00A04EB7">
      <w:pPr>
        <w:pStyle w:val="ConsPlusNormal"/>
        <w:spacing w:before="200"/>
        <w:ind w:firstLine="540"/>
        <w:jc w:val="both"/>
      </w:pPr>
      <w:r>
        <w:t>объявляет итоги голосования на участке референдума и выдает заверенные копии протокола об итогах голосования либо заверяет указанные копии лицам, осуществлявшим наблюдение за ходом голосования;</w:t>
      </w:r>
    </w:p>
    <w:p w:rsidR="000020A7" w:rsidRDefault="00A04EB7">
      <w:pPr>
        <w:pStyle w:val="ConsPlusNormal"/>
        <w:spacing w:before="200"/>
        <w:ind w:firstLine="540"/>
        <w:jc w:val="both"/>
      </w:pPr>
      <w:r>
        <w:t xml:space="preserve">рассматривает в пределах своих полномочий жалобы (заявления) на нарушение Федерального </w:t>
      </w:r>
      <w:hyperlink r:id="rId138"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иных федеральных законов и настоящего закона и принимает по указанным жалобам (заявлениям) мотивированные решения;</w:t>
      </w:r>
    </w:p>
    <w:p w:rsidR="000020A7" w:rsidRDefault="00A04EB7">
      <w:pPr>
        <w:pStyle w:val="ConsPlusNormal"/>
        <w:spacing w:before="200"/>
        <w:ind w:firstLine="540"/>
        <w:jc w:val="both"/>
      </w:pPr>
      <w:r>
        <w:t xml:space="preserve">абзац исключен. - </w:t>
      </w:r>
      <w:hyperlink r:id="rId139"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w:t>
        </w:r>
      </w:hyperlink>
      <w:r>
        <w:t xml:space="preserve"> РС(Я) от 11.07.2007 479-З N 973-III;</w:t>
      </w:r>
    </w:p>
    <w:p w:rsidR="000020A7" w:rsidRDefault="00A04EB7">
      <w:pPr>
        <w:pStyle w:val="ConsPlusNormal"/>
        <w:spacing w:before="200"/>
        <w:ind w:firstLine="540"/>
        <w:jc w:val="both"/>
      </w:pPr>
      <w:r>
        <w:t>обеспечивает хранение и передачу в вышестоящие комиссии референдума документов, связанных с подготовкой и проведением референдума;</w:t>
      </w:r>
    </w:p>
    <w:p w:rsidR="000020A7" w:rsidRDefault="00A04EB7">
      <w:pPr>
        <w:pStyle w:val="ConsPlusNormal"/>
        <w:spacing w:before="200"/>
        <w:ind w:firstLine="540"/>
        <w:jc w:val="both"/>
      </w:pPr>
      <w:r>
        <w:t>осуществляет иные полномочия в соответствии с настоящим законом.</w:t>
      </w:r>
    </w:p>
    <w:p w:rsidR="000020A7" w:rsidRDefault="000020A7">
      <w:pPr>
        <w:pStyle w:val="ConsPlusNormal"/>
        <w:jc w:val="both"/>
      </w:pPr>
    </w:p>
    <w:p w:rsidR="000020A7" w:rsidRDefault="00D150EB">
      <w:pPr>
        <w:pStyle w:val="ConsPlusTitle"/>
        <w:ind w:firstLine="540"/>
        <w:jc w:val="both"/>
        <w:outlineLvl w:val="1"/>
      </w:pPr>
      <w:hyperlink r:id="rId140"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22</w:t>
        </w:r>
      </w:hyperlink>
      <w:r w:rsidR="00A04EB7">
        <w:t>. Образование участков референдума</w:t>
      </w:r>
    </w:p>
    <w:p w:rsidR="000020A7" w:rsidRDefault="00A04EB7">
      <w:pPr>
        <w:pStyle w:val="ConsPlusNormal"/>
        <w:ind w:firstLine="540"/>
        <w:jc w:val="both"/>
      </w:pPr>
      <w:r>
        <w:t xml:space="preserve">(в ред. </w:t>
      </w:r>
      <w:hyperlink r:id="rId14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Участки референдума образуются для голосования и подсчета голосов участников референдума.</w:t>
      </w:r>
    </w:p>
    <w:p w:rsidR="000020A7" w:rsidRDefault="00A04EB7">
      <w:pPr>
        <w:pStyle w:val="ConsPlusNormal"/>
        <w:spacing w:before="200"/>
        <w:ind w:firstLine="540"/>
        <w:jc w:val="both"/>
      </w:pPr>
      <w:r>
        <w:t xml:space="preserve">Участки референдума образуются по согласованию с соответствующей территориальной комиссией референдума главой местной администрации муниципального района, городского округа на основании данных о числе участников референдума, зарегистрированных на территории участка референдума в соответствии с </w:t>
      </w:r>
      <w:hyperlink r:id="rId142"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 расчета не более чем три тысячи участников референдума на каждом участке. Участки референдума образуются с учетом местных и иных условий исходя из необходимости создания максимальных удобств для участников референдума. Перечень участков референдума и их границы подлежат уточнению в порядке и в случаях, предусмотренных Федеральным </w:t>
      </w:r>
      <w:hyperlink r:id="rId14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020A7" w:rsidRDefault="00A04EB7">
      <w:pPr>
        <w:pStyle w:val="ConsPlusNormal"/>
        <w:jc w:val="both"/>
      </w:pPr>
      <w:r>
        <w:t xml:space="preserve">(часть вторая в ред. </w:t>
      </w:r>
      <w:hyperlink r:id="rId144"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В местах временного пребывания участников референдума (медицинских организациях, санаторно-курортных организациях,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участки референдума могут образовываться комиссией референдума на установленный ею срок не позднее чем за 30 дней до дня голосования, а в исключительных случаях, по согласованию с вышестоящей комиссией референдума, - не позднее чем за три дня до дня голосования. Такие участки референдума входят в состав территории референдума по месту их расположения или по месту приписки судна.</w:t>
      </w:r>
    </w:p>
    <w:p w:rsidR="000020A7" w:rsidRDefault="00A04EB7">
      <w:pPr>
        <w:pStyle w:val="ConsPlusNormal"/>
        <w:jc w:val="both"/>
      </w:pPr>
      <w:r>
        <w:t xml:space="preserve">(в ред. Законов РС(Я) от 11.07.2007 </w:t>
      </w:r>
      <w:hyperlink r:id="rId145"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10.06.2014 </w:t>
      </w:r>
      <w:hyperlink r:id="rId146" w:tooltip="Закон Республики Саха (Якутия) от 10.06.2014 1336-З N 227-V (ред. от 27.05.2015) &quot;О внесении изменений в отдельные законодательные акты Республики Саха (Якутия) в связи с принятием Федерального закона &quot;О внесении изменений в отдельные законодательные акты Росс" w:history="1">
        <w:r>
          <w:rPr>
            <w:color w:val="0000FF"/>
          </w:rPr>
          <w:t>1336-З N 227-V</w:t>
        </w:r>
      </w:hyperlink>
      <w:r>
        <w:t xml:space="preserve">, от 26.03.2015 </w:t>
      </w:r>
      <w:hyperlink r:id="rId147"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Военнослужащие голосуют на общих участках референдума.</w:t>
      </w:r>
    </w:p>
    <w:p w:rsidR="000020A7" w:rsidRDefault="00A04EB7">
      <w:pPr>
        <w:pStyle w:val="ConsPlusNormal"/>
        <w:spacing w:before="200"/>
        <w:ind w:firstLine="540"/>
        <w:jc w:val="both"/>
      </w:pPr>
      <w:r>
        <w:t>Списки участков референдума с указанием их границ (если участок референдума образован на части территории населенного пункта) либо перечня населенных пунктов (если участок референдума образован на территориях одного или нескольких населенных пунктов) и номеров, мест нахождения участковых комиссий референдума и помещений для голосования должны быть опубликованы главой местной администрации муниципального района, городского округа не позднее чем за 40 дней до дня голосования.</w:t>
      </w:r>
    </w:p>
    <w:p w:rsidR="000020A7" w:rsidRDefault="00A04EB7">
      <w:pPr>
        <w:pStyle w:val="ConsPlusNormal"/>
        <w:jc w:val="both"/>
      </w:pPr>
      <w:r>
        <w:t xml:space="preserve">(в ред. Законов РС(Я) от 11.07.2007 </w:t>
      </w:r>
      <w:hyperlink r:id="rId148"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149"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 xml:space="preserve">, от 21.11.2019 </w:t>
      </w:r>
      <w:hyperlink r:id="rId150"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0020A7">
      <w:pPr>
        <w:pStyle w:val="ConsPlusNormal"/>
        <w:jc w:val="both"/>
      </w:pPr>
    </w:p>
    <w:p w:rsidR="000020A7" w:rsidRDefault="00D150EB">
      <w:pPr>
        <w:pStyle w:val="ConsPlusTitle"/>
        <w:ind w:firstLine="540"/>
        <w:jc w:val="both"/>
        <w:outlineLvl w:val="1"/>
      </w:pPr>
      <w:hyperlink r:id="rId15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23</w:t>
        </w:r>
      </w:hyperlink>
      <w:r w:rsidR="00A04EB7">
        <w:t>. Организация работы комиссий референдума</w:t>
      </w:r>
    </w:p>
    <w:p w:rsidR="000020A7" w:rsidRDefault="00A04EB7">
      <w:pPr>
        <w:pStyle w:val="ConsPlusNormal"/>
        <w:ind w:firstLine="540"/>
        <w:jc w:val="both"/>
      </w:pPr>
      <w:r>
        <w:t xml:space="preserve">(в ред. </w:t>
      </w:r>
      <w:hyperlink r:id="rId152"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Деятельность комиссий референдума осуществляется коллегиально.</w:t>
      </w:r>
    </w:p>
    <w:p w:rsidR="000020A7" w:rsidRDefault="00A04EB7">
      <w:pPr>
        <w:pStyle w:val="ConsPlusNormal"/>
        <w:spacing w:before="200"/>
        <w:ind w:firstLine="540"/>
        <w:jc w:val="both"/>
      </w:pPr>
      <w:r>
        <w:t>Комиссия референдума правомочна приступить к работе, если ее состав сформирован не менее чем на две трети от установленного состава.</w:t>
      </w:r>
    </w:p>
    <w:p w:rsidR="000020A7" w:rsidRDefault="00A04EB7">
      <w:pPr>
        <w:pStyle w:val="ConsPlusNormal"/>
        <w:spacing w:before="200"/>
        <w:ind w:firstLine="540"/>
        <w:jc w:val="both"/>
      </w:pPr>
      <w:r>
        <w:t>Председатели территориальных и участковых комиссий референдума назначаются на должность из числа их членов с правом решающего голоса и освобождаются от должности непосредственно вышестоящими комиссиями референдума. Заместитель председателя и секретарь комиссии референдума избираются тайным голосованием на первом ее заседании из числа членов комиссии референдума с правом решающего голоса.</w:t>
      </w:r>
    </w:p>
    <w:p w:rsidR="000020A7" w:rsidRDefault="00A04EB7">
      <w:pPr>
        <w:pStyle w:val="ConsPlusNormal"/>
        <w:spacing w:before="200"/>
        <w:ind w:firstLine="540"/>
        <w:jc w:val="both"/>
      </w:pPr>
      <w:r>
        <w:t>Заседания комиссии референдума созываются председателем по мере необходимости. Заседание также обязательно проводится по требованию не менее одной трети членов комиссии референдума с правом решающего голоса.</w:t>
      </w:r>
    </w:p>
    <w:p w:rsidR="000020A7" w:rsidRDefault="00A04EB7">
      <w:pPr>
        <w:pStyle w:val="ConsPlusNormal"/>
        <w:spacing w:before="200"/>
        <w:ind w:firstLine="540"/>
        <w:jc w:val="both"/>
      </w:pPr>
      <w:r>
        <w:t>Заседание комиссии референдума является правомочным, если на нем присутствует большинство от установленного числа членов комиссии референдума с правом решающего голоса.</w:t>
      </w:r>
    </w:p>
    <w:p w:rsidR="000020A7" w:rsidRDefault="00A04EB7">
      <w:pPr>
        <w:pStyle w:val="ConsPlusNormal"/>
        <w:spacing w:before="200"/>
        <w:ind w:firstLine="540"/>
        <w:jc w:val="both"/>
      </w:pPr>
      <w:r>
        <w:t>Член комиссии референдума с правом решающего голоса обязан присутствовать на всех заседаниях комиссии референдума.</w:t>
      </w:r>
    </w:p>
    <w:p w:rsidR="000020A7" w:rsidRDefault="00A04EB7">
      <w:pPr>
        <w:pStyle w:val="ConsPlusNormal"/>
        <w:spacing w:before="200"/>
        <w:ind w:firstLine="540"/>
        <w:jc w:val="both"/>
      </w:pPr>
      <w:r>
        <w:t>Комиссия референдума по требованию любого члена соответствующей комиссии референдума, а также любого присутствующего на заседании члена вышестоящей комиссии референдума обязана проводить голосование по любым вопросам, входящим в ее компетенцию и рассматриваемым комиссией референдума на заседании в соответствии с утвержденной повесткой дня.</w:t>
      </w:r>
    </w:p>
    <w:p w:rsidR="000020A7" w:rsidRDefault="00A04EB7">
      <w:pPr>
        <w:pStyle w:val="ConsPlusNormal"/>
        <w:spacing w:before="200"/>
        <w:ind w:firstLine="540"/>
        <w:jc w:val="both"/>
      </w:pPr>
      <w:r>
        <w:t xml:space="preserve">Решения комиссии референдума об избрании, о назначении на должность либо об освобождении от должности председателя, заместителя председателя и секретаря комиссии референдума, а также о внесении предложений по кандидатурам на указанные должности, о финансовом обеспечении подготовки и проведения референдума, об итогах голосования или о результатах референдума, о признании референдума несостоявшимся или недействительным, о проведении повторного голосования, об отмене решения комиссии референдума в порядке, предусмотренном Федеральным </w:t>
      </w:r>
      <w:hyperlink r:id="rId15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принимаются на заседании соответствующей комиссии референдума большинством голосов от установленного числа членов комиссии референдума с правом решающего голоса. Решения об освобождении от должности председателя, заместителя председателя, секретаря комиссии референдума принимаются тайным голосованием (за исключением случая освобождения от должности по личному заявлению).</w:t>
      </w:r>
    </w:p>
    <w:p w:rsidR="000020A7" w:rsidRDefault="00A04EB7">
      <w:pPr>
        <w:pStyle w:val="ConsPlusNormal"/>
        <w:spacing w:before="200"/>
        <w:ind w:firstLine="540"/>
        <w:jc w:val="both"/>
      </w:pPr>
      <w:r>
        <w:t>Решения комиссии референдума по иным вопросам принимаются большинством голосов от числа присутствующих членов комиссии референдума с правом решающего голоса.</w:t>
      </w:r>
    </w:p>
    <w:p w:rsidR="000020A7" w:rsidRDefault="00A04EB7">
      <w:pPr>
        <w:pStyle w:val="ConsPlusNormal"/>
        <w:spacing w:before="200"/>
        <w:ind w:firstLine="540"/>
        <w:jc w:val="both"/>
      </w:pPr>
      <w:r>
        <w:t>При принятии решений комиссией референдума в случае равного числа голосов "за" и "против" голос председателя комиссии референдума (председательствующего на заседании) является решающим.</w:t>
      </w:r>
    </w:p>
    <w:p w:rsidR="000020A7" w:rsidRDefault="00A04EB7">
      <w:pPr>
        <w:pStyle w:val="ConsPlusNormal"/>
        <w:spacing w:before="200"/>
        <w:ind w:firstLine="540"/>
        <w:jc w:val="both"/>
      </w:pPr>
      <w:r>
        <w:t>Решения комиссии референдума подписываются председателем и секретарем комиссии референдума (председательствующим на заседании и секретарем заседания).</w:t>
      </w:r>
    </w:p>
    <w:p w:rsidR="000020A7" w:rsidRDefault="00A04EB7">
      <w:pPr>
        <w:pStyle w:val="ConsPlusNormal"/>
        <w:spacing w:before="200"/>
        <w:ind w:firstLine="540"/>
        <w:jc w:val="both"/>
      </w:pPr>
      <w:r>
        <w:t>Члены комиссии референдума с правом решающего голоса, несогласные с решением комиссии референдума, вправе изложить в письменной форме особое мнение, отражаемое в протоколе комиссии референдума и прилагаемое к ее решению, в связи с которым это мнение изложено. Если в соответствии с настоящим законом указанное решение комиссии референдума подлежит опубликованию (обнародованию), особое мнение должно быть опубликовано (обнародовано) в том же порядке, что и решение комиссии референдума.</w:t>
      </w:r>
    </w:p>
    <w:p w:rsidR="000020A7" w:rsidRDefault="00A04EB7">
      <w:pPr>
        <w:pStyle w:val="ConsPlusNormal"/>
        <w:jc w:val="both"/>
      </w:pPr>
      <w:r>
        <w:t xml:space="preserve">(часть двенадцатая в ред. </w:t>
      </w:r>
      <w:hyperlink r:id="rId154"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Комиссии референдума могут привлекать граждан к выполнению работ, связанных с подготовкой и проведением референдума, по гражданско-правовым договорам.</w:t>
      </w:r>
    </w:p>
    <w:p w:rsidR="000020A7" w:rsidRDefault="000020A7">
      <w:pPr>
        <w:pStyle w:val="ConsPlusNormal"/>
        <w:jc w:val="both"/>
      </w:pPr>
    </w:p>
    <w:bookmarkStart w:id="12" w:name="Par359"/>
    <w:bookmarkEnd w:id="12"/>
    <w:p w:rsidR="000020A7" w:rsidRDefault="00A04EB7">
      <w:pPr>
        <w:pStyle w:val="ConsPlusTitle"/>
        <w:ind w:firstLine="540"/>
        <w:jc w:val="both"/>
        <w:outlineLvl w:val="1"/>
      </w:pPr>
      <w:r>
        <w:fldChar w:fldCharType="begin"/>
      </w:r>
      <w:r>
        <w:instrText>HYPERLINK consultantplus://offline/ref=1DAC659DDB9BB6CB62ACC08BC8E687E57F080130D80F97E4FA131D565F938B6B80EEE2AB1B5A0B0DFCE48FF357682B139081C3E8D5B0A42FD419k3UEC \o "Закон Республики Саха (Якутия) от 15.07.2004 154-З N 315-III \"О внесении изменений и дополнений в Закон Республики Саха (Якутия) \"О республиканском референдуме\" (принят постановлением ГС (Ил Тумэн) РС(Я) от 15.07.2004 З N 316-III)</w:instrText>
      </w:r>
      <w:r>
        <w:br/>
        <w:instrText>{КонсультантПлюс}"</w:instrText>
      </w:r>
      <w:r>
        <w:fldChar w:fldCharType="separate"/>
      </w:r>
      <w:r>
        <w:rPr>
          <w:color w:val="0000FF"/>
        </w:rPr>
        <w:t>Статья 24</w:t>
      </w:r>
      <w:r>
        <w:fldChar w:fldCharType="end"/>
      </w:r>
      <w:r>
        <w:t>. Составление списков участников референдума</w:t>
      </w:r>
    </w:p>
    <w:p w:rsidR="000020A7" w:rsidRDefault="00A04EB7">
      <w:pPr>
        <w:pStyle w:val="ConsPlusNormal"/>
        <w:ind w:firstLine="540"/>
        <w:jc w:val="both"/>
      </w:pPr>
      <w:r>
        <w:t xml:space="preserve">(в ред. </w:t>
      </w:r>
      <w:hyperlink r:id="rId15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Территориальная комиссия референдума составляет список граждан, имеющих право на участие в референдуме, на основании сведений, полученных с использованием государственной системы регистрации (учета) избирателей, участников референдума.</w:t>
      </w:r>
    </w:p>
    <w:p w:rsidR="000020A7" w:rsidRDefault="00A04EB7">
      <w:pPr>
        <w:pStyle w:val="ConsPlusNormal"/>
        <w:spacing w:before="200"/>
        <w:ind w:firstLine="540"/>
        <w:jc w:val="both"/>
      </w:pPr>
      <w:r>
        <w:t xml:space="preserve">Порядок составления списков участников референдума устанавливается Федеральным </w:t>
      </w:r>
      <w:hyperlink r:id="rId156"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0020A7" w:rsidRDefault="00A04EB7">
      <w:pPr>
        <w:pStyle w:val="ConsPlusNormal"/>
        <w:spacing w:before="200"/>
        <w:ind w:firstLine="540"/>
        <w:jc w:val="both"/>
      </w:pPr>
      <w:r>
        <w:t>В списки участников референдума включаются граждане Российской Федерации, обладающие на день проведения голосования правом на участие в референдуме.</w:t>
      </w:r>
    </w:p>
    <w:p w:rsidR="000020A7" w:rsidRDefault="00A04EB7">
      <w:pPr>
        <w:pStyle w:val="ConsPlusNormal"/>
        <w:spacing w:before="200"/>
        <w:ind w:firstLine="540"/>
        <w:jc w:val="both"/>
      </w:pPr>
      <w:r>
        <w:t xml:space="preserve">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его места жительства на территории этого участка, а в случаях, предусмотренных Федеральным </w:t>
      </w:r>
      <w:hyperlink r:id="rId15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также факт временного пребывания на территории этого участка.</w:t>
      </w:r>
    </w:p>
    <w:p w:rsidR="000020A7" w:rsidRDefault="00A04EB7">
      <w:pPr>
        <w:pStyle w:val="ConsPlusNormal"/>
        <w:jc w:val="both"/>
      </w:pPr>
      <w:r>
        <w:t xml:space="preserve">(в ред. </w:t>
      </w:r>
      <w:hyperlink r:id="rId158"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Формирование и уточнение сведений о зарегистрированных участниках референдума осуществляются главой местной администрации муниципального района, городского округа, а в отношении участников референдума - военнослужащих, находящихся в воинской части, членов их семей и других участников референдума в случае, если они проживают на территории расположения воинской части либо зарегистрированы в установленном порядке при воинской части по месту их службы, - командиром воинской части. Указанные сведения направляются главой местной администрации муниципального района, городского округа в территориальную комиссию референдума, а командиром воинской части - в территориальную комиссию референдума или участковую комиссию референдума сразу после назначения дня голосования или после образования этих комиссий. Список участников референдума составляется территориальной комиссией референдума, в том числе с использованием государственной автоматизированной информационной системы, отдельно по каждому участку референдума на основании сведений, представляемых по установленной форме уполномоченным на то органом или должностным лицом местного самоуправления, командиром воинской части.</w:t>
      </w:r>
    </w:p>
    <w:p w:rsidR="000020A7" w:rsidRDefault="00A04EB7">
      <w:pPr>
        <w:pStyle w:val="ConsPlusNormal"/>
        <w:jc w:val="both"/>
      </w:pPr>
      <w:r>
        <w:t xml:space="preserve">(в ред. </w:t>
      </w:r>
      <w:hyperlink r:id="rId159"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Гражданин Российской Федерации включается в список участников референдума только на одном участке референдума.</w:t>
      </w:r>
    </w:p>
    <w:p w:rsidR="000020A7" w:rsidRDefault="00A04EB7">
      <w:pPr>
        <w:pStyle w:val="ConsPlusNormal"/>
        <w:spacing w:before="200"/>
        <w:ind w:firstLine="540"/>
        <w:jc w:val="both"/>
      </w:pPr>
      <w:r>
        <w:t>Список участников референдума составляется в двух экземплярах. Сведения об участниках референдума, включаемые в список участников референдума, располагаются в алфавитном или ином порядке (по населенным пунктам, улицам, домам, адресам места жительства участников референдума). В списке участников референдума должны быть предусмотрены места для проставления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референдума и для проставления подписи члена участковой комиссии референдума, выдавшего бюллетень (бюллетени) участнику референдума. В списке указываются фамилия, имя, отчество, год рождения (в возрасте 18 лет - дополнительно день и месяц рождения), адрес места жительства участника референдума. Первый экземпляр списка участников референдума подписывают председатель и секретарь территориальной комиссии референдума и (или) участковой комиссии референдума. На участках референдума, образованных в отдаленной или труднодоступной местности, список участников референдума подписывают председатель и секретарь участковой комиссии. Список участников референдума заверяется печатями соответственно территориальной комиссии референдума и (или) участковой комиссии референдума. Порядок и сроки изготовления, использования второго экземпляра списка участников референдума, его передачи соответствующей участковой комиссии референдума, заверения и уточнения определяются Центральной избирательной комиссией Республики Саха (Якутия).</w:t>
      </w:r>
    </w:p>
    <w:p w:rsidR="000020A7" w:rsidRDefault="00A04EB7">
      <w:pPr>
        <w:pStyle w:val="ConsPlusNormal"/>
        <w:jc w:val="both"/>
      </w:pPr>
      <w:r>
        <w:t xml:space="preserve">(в ред. Законов РС(Я) от 11.07.2007 </w:t>
      </w:r>
      <w:hyperlink r:id="rId16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21.11.2019 </w:t>
      </w:r>
      <w:hyperlink r:id="rId161"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A04EB7">
      <w:pPr>
        <w:pStyle w:val="ConsPlusNormal"/>
        <w:spacing w:before="200"/>
        <w:ind w:firstLine="540"/>
        <w:jc w:val="both"/>
      </w:pPr>
      <w:r>
        <w:t>Территориальная комиссия референдума передает по акту участковым комиссиям референдума первый экземпляр списка участников референдума конкретного участка референдума не позднее чем за 10 дней до дня голосования. Участковая комиссия вправе разделить первый экземпляр списка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0020A7" w:rsidRDefault="00A04EB7">
      <w:pPr>
        <w:pStyle w:val="ConsPlusNormal"/>
        <w:jc w:val="both"/>
      </w:pPr>
      <w:r>
        <w:t xml:space="preserve">(в ред. Законов РС(Я) от 11.07.2007 </w:t>
      </w:r>
      <w:hyperlink r:id="rId162"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163"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Участковая комиссия референдума уточняет список участников референдума в соответствии с установленным порядком организации взаимодействия с органами местного самоуправления, учреждениями и организациями, осуществляющими регистрацию (учет) участников референдума. Выверенный и уточненный список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0020A7" w:rsidRDefault="00A04EB7">
      <w:pPr>
        <w:pStyle w:val="ConsPlusNormal"/>
        <w:spacing w:before="200"/>
        <w:ind w:firstLine="540"/>
        <w:jc w:val="both"/>
      </w:pPr>
      <w:r>
        <w:t>Список участников референдума представляется участковой комиссией референдума для ознакомления участников референдума и дополнительного уточнения не позднее чем за 10 дней до дня голосования.</w:t>
      </w:r>
    </w:p>
    <w:p w:rsidR="000020A7" w:rsidRDefault="00A04EB7">
      <w:pPr>
        <w:pStyle w:val="ConsPlusNormal"/>
        <w:jc w:val="both"/>
      </w:pPr>
      <w:r>
        <w:t xml:space="preserve">(часть десятая в ред. </w:t>
      </w:r>
      <w:hyperlink r:id="rId164"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Участник референдума вправе заявить в участковую комиссию референдума о невключении его в список участников референдума, о любой ошибке или неточности в списке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референдума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Исключение гражданина из списка участников референдума после его подписания председателем и секретарем участковой комиссии референдума и заверения его печатью этой комиссии производится только на основании официальных документов, в том числе сообщения вышестоящей комиссии референдума о включении участника референдума в список участников референдума на другом участке референдума, а также в случае включения его в другой список участников референдума. При этом в списке участников референдума, а также в базе данных государственной автоматизированной информационной системы указывается дата исключения гражданина из списка, а также причина такого исключения. Запись в списке участников референдума заверяется подписью председателя участковой комиссии референдума. Решение участковой комиссии референдума может быть обжаловано в территориальную комиссию референдума, Центральную избирательную комиссию Республики Саха (Якутия), которые рассматривают жалобу в трехдневный срок, а за три и менее дня до дня голосования и в день голосования - немедленно, или в суд (по месту нахождения участковой комиссии референдума).</w:t>
      </w:r>
    </w:p>
    <w:p w:rsidR="000020A7" w:rsidRDefault="00A04EB7">
      <w:pPr>
        <w:pStyle w:val="ConsPlusNormal"/>
        <w:jc w:val="both"/>
      </w:pPr>
      <w:r>
        <w:t xml:space="preserve">(в ред. Законов РС(Я) от 26.03.2015 </w:t>
      </w:r>
      <w:hyperlink r:id="rId165"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 xml:space="preserve">, от 26.04.2016 </w:t>
      </w:r>
      <w:hyperlink r:id="rId166"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1646-З N 845-V</w:t>
        </w:r>
      </w:hyperlink>
      <w:r>
        <w:t>)</w:t>
      </w:r>
    </w:p>
    <w:p w:rsidR="000020A7" w:rsidRDefault="00A04EB7">
      <w:pPr>
        <w:pStyle w:val="ConsPlusNormal"/>
        <w:spacing w:before="200"/>
        <w:ind w:firstLine="540"/>
        <w:jc w:val="both"/>
      </w:pPr>
      <w:r>
        <w:t>Участник референдума, который будет находиться в день голосования вне места своего жительства, вправе подать в комиссию референдума заявление о включении в список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Участник референдума, подавший заявление, исключается из списка участников референдума по месту своего жительства. Участник референдума, подавший заявление, может быть включен в список участников референдума по месту своего нахождения только на одном участке референдума. Участник референдума, подавший заявление и явившийся в день голосования на участок референдума по месту своего жительства, может быть включен в список участников референдума только по решению участковой комиссии референдума и только после установления факта, свидетельствующего о том, что он не проголосовал на участке референдума по месту своего нахождения. В случае включения участника референдума в список участников референдума по месту своего жительства он утрачивает право быть включенным в список участников референдума по месту своего нахождения. Информация о подаче заявления участником референдума, в том числе об участке референдума, на котором участник референдума, подавший заявление, должен быть в соответствии с порядком включен в список участников референдума, обрабатывается и доводится до сведения соответствующих территориальных и участковых комиссий референдума, в том числе с использованием ГАС "Выборы". Информация о числе участников референдума, подавших заявления, отдельно по каждому участку референдума размещается в информационно-телекоммуникационной сети "Интернет" в соответствии с порядком.</w:t>
      </w:r>
    </w:p>
    <w:p w:rsidR="000020A7" w:rsidRDefault="00A04EB7">
      <w:pPr>
        <w:pStyle w:val="ConsPlusNormal"/>
        <w:jc w:val="both"/>
      </w:pPr>
      <w:r>
        <w:t xml:space="preserve">(часть двенадцатая введена </w:t>
      </w:r>
      <w:hyperlink r:id="rId167"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A04EB7">
      <w:pPr>
        <w:pStyle w:val="ConsPlusNormal"/>
        <w:spacing w:before="200"/>
        <w:ind w:firstLine="540"/>
        <w:jc w:val="both"/>
      </w:pPr>
      <w:r>
        <w:t>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sidR="000020A7" w:rsidRDefault="000020A7">
      <w:pPr>
        <w:pStyle w:val="ConsPlusNormal"/>
        <w:jc w:val="both"/>
      </w:pPr>
    </w:p>
    <w:p w:rsidR="000020A7" w:rsidRDefault="00D150EB">
      <w:pPr>
        <w:pStyle w:val="ConsPlusTitle"/>
        <w:ind w:firstLine="540"/>
        <w:jc w:val="both"/>
        <w:outlineLvl w:val="1"/>
      </w:pPr>
      <w:hyperlink r:id="rId16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25</w:t>
        </w:r>
      </w:hyperlink>
      <w:r w:rsidR="00A04EB7">
        <w:t>. Бюллетень для голосования</w:t>
      </w:r>
    </w:p>
    <w:p w:rsidR="000020A7" w:rsidRDefault="00A04EB7">
      <w:pPr>
        <w:pStyle w:val="ConsPlusNormal"/>
        <w:ind w:firstLine="540"/>
        <w:jc w:val="both"/>
      </w:pPr>
      <w:r>
        <w:t xml:space="preserve">(в ред. </w:t>
      </w:r>
      <w:hyperlink r:id="rId16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Для участия в голосовании на референдуме участник референдума получает бюллетень.</w:t>
      </w:r>
    </w:p>
    <w:p w:rsidR="000020A7" w:rsidRDefault="00A04EB7">
      <w:pPr>
        <w:pStyle w:val="ConsPlusNormal"/>
        <w:jc w:val="both"/>
      </w:pPr>
      <w:r>
        <w:t xml:space="preserve">(часть первая в ред. </w:t>
      </w:r>
      <w:hyperlink r:id="rId17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Бюллетени изготовляются исключительно по распоряжению и под наблюдением Центральной избирательной комиссии Республики Саха (Якутия) и являются документами строгой отчетности, степень защиты которых определяется в порядке, устанавливаемом Центральной избирательной комиссией Российской Федерации. Число бюллетеней, изготовленных в порядке, установленном Федеральным </w:t>
      </w:r>
      <w:hyperlink r:id="rId171"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не должно превышать более чем на 1,5 процента число зарегистрированных участников референдума.</w:t>
      </w:r>
    </w:p>
    <w:p w:rsidR="000020A7" w:rsidRDefault="00A04EB7">
      <w:pPr>
        <w:pStyle w:val="ConsPlusNormal"/>
        <w:jc w:val="both"/>
      </w:pPr>
      <w:r>
        <w:t xml:space="preserve">(в ред. </w:t>
      </w:r>
      <w:hyperlink r:id="rId172"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Форма и текст бюллетеня, число бюллетеней, а также порядок осуществления контроля за изготовлением бюллетеней утверждаются Центральной избирательной комиссией Республики Саха (Якутия) не позднее чем за 20 дней до дня голосования. Текст бюллетеня должен быть размещен только на одной его стороне.</w:t>
      </w:r>
    </w:p>
    <w:p w:rsidR="000020A7" w:rsidRDefault="00A04EB7">
      <w:pPr>
        <w:pStyle w:val="ConsPlusNormal"/>
        <w:jc w:val="both"/>
      </w:pPr>
      <w:r>
        <w:t xml:space="preserve">(в ред. </w:t>
      </w:r>
      <w:hyperlink r:id="rId173"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В бюллетене точно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В случае вынесения на референдум нескольких вопросов они включаются в разные бюллетени. Если на референдум вынесен нормативный акт, то в бюллетене либо воспроизводится его текст, либо указывается наименование этого нормативного акта.</w:t>
      </w:r>
    </w:p>
    <w:p w:rsidR="000020A7" w:rsidRDefault="00A04EB7">
      <w:pPr>
        <w:pStyle w:val="ConsPlusNormal"/>
        <w:jc w:val="both"/>
      </w:pPr>
      <w:r>
        <w:t xml:space="preserve">(в ред. Законов РС(Я) от 11.07.2007 </w:t>
      </w:r>
      <w:hyperlink r:id="rId174"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175"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Бюллетени печатаются на русском языке. По решению комиссии референдума бюллетени печатаются на русском и якутском языках, а в необходимых случаях - на языках народов Российской Федерации на территориях их компактного проживания. Если для участка референдума печатаются бюллетени на двух и более языках, текст на русском языке должен помещаться в каждом бюллетене.</w:t>
      </w:r>
    </w:p>
    <w:p w:rsidR="000020A7" w:rsidRDefault="00A04EB7">
      <w:pPr>
        <w:pStyle w:val="ConsPlusNormal"/>
        <w:jc w:val="both"/>
      </w:pPr>
      <w:r>
        <w:t xml:space="preserve">(часть пятая в ред. </w:t>
      </w:r>
      <w:hyperlink r:id="rId176"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Бюллетени типография передает по акту членам Центральной избирательной комиссии Республики Саха (Якутия), разместившей в соответствии с Федеральным </w:t>
      </w:r>
      <w:hyperlink r:id="rId17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заказ на изготовление бюллетеней. После передачи упакованных в пачки бюллетеней в количестве, соответствующем заказу, работники типографии уничтожают лишние бюллетени (при их выявлении), о чем составляется акт.</w:t>
      </w:r>
    </w:p>
    <w:p w:rsidR="000020A7" w:rsidRDefault="00A04EB7">
      <w:pPr>
        <w:pStyle w:val="ConsPlusNormal"/>
        <w:jc w:val="both"/>
      </w:pPr>
      <w:r>
        <w:t xml:space="preserve">(часть шестая в ред. </w:t>
      </w:r>
      <w:hyperlink r:id="rId178"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Центральная избирательная комиссия Республики Саха (Якутия), получившая бюллетени из типографии, передает их по акту территориальным комиссиям референдума, которые передают бюллетени в таком же порядке непосредственно участковым комиссиям референдума.</w:t>
      </w:r>
    </w:p>
    <w:p w:rsidR="000020A7" w:rsidRDefault="00A04EB7">
      <w:pPr>
        <w:pStyle w:val="ConsPlusNormal"/>
        <w:spacing w:before="200"/>
        <w:ind w:firstLine="540"/>
        <w:jc w:val="both"/>
      </w:pPr>
      <w:r>
        <w:t>Ответственность за правильность передачи бюллетеней несут председатели комиссий референдума, осуществляющих передачу и получение бюллетеней.</w:t>
      </w:r>
    </w:p>
    <w:p w:rsidR="000020A7" w:rsidRDefault="00A04EB7">
      <w:pPr>
        <w:pStyle w:val="ConsPlusNormal"/>
        <w:spacing w:before="200"/>
        <w:ind w:firstLine="540"/>
        <w:jc w:val="both"/>
      </w:pPr>
      <w:r>
        <w:t>Передача бюллетеней в территориальные комиссии референдума осуществляется не позднее чем за 20 дней до дня голосования, а в участковые комиссии референдума не позднее чем за один день до дня голосования.</w:t>
      </w:r>
    </w:p>
    <w:p w:rsidR="000020A7" w:rsidRDefault="00A04EB7">
      <w:pPr>
        <w:pStyle w:val="ConsPlusNormal"/>
        <w:jc w:val="both"/>
      </w:pPr>
      <w:r>
        <w:t xml:space="preserve">(в ред. </w:t>
      </w:r>
      <w:hyperlink r:id="rId179"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По каждому участку референдума количество передаваемых бюллетеней не может превышать более чем на 0,5 процента (но не менее чем на два бюллетеня) число участников референдума, зарегистрированных на данном участке референдума, и составлять менее 70 процентов от числа участников референдума, включенных в списки участников референдума на соответствующем участке референдума на день передачи бюллетеней. На участках референдума, на которых ожидается большое число участников референдума, подавших заявления о включении в список участников референдума по месту своего нахождения в порядке, установленном частью двенадцатой </w:t>
      </w:r>
      <w:hyperlink w:anchor="Par359" w:tooltip="Статья 24. Составление списков участников референдума" w:history="1">
        <w:r>
          <w:rPr>
            <w:color w:val="0000FF"/>
          </w:rPr>
          <w:t>статьи 24</w:t>
        </w:r>
      </w:hyperlink>
      <w:r>
        <w:t xml:space="preserve"> настоящего закона, а также на участках референдума, на которых зарегистрированы менее 500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референдума производятся их поштучный пересчет и выбраковка, при этом выбракованные бюллетени (при их выявлении) уничтожаются членами комиссии референдума, осуществляющей передачу бюллетеней, о чем составляется акт.</w:t>
      </w:r>
    </w:p>
    <w:p w:rsidR="000020A7" w:rsidRDefault="00A04EB7">
      <w:pPr>
        <w:pStyle w:val="ConsPlusNormal"/>
        <w:jc w:val="both"/>
      </w:pPr>
      <w:r>
        <w:t xml:space="preserve">(в ред. Законов РС(Я) от 11.07.2007 </w:t>
      </w:r>
      <w:hyperlink r:id="rId18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21.11.2019 </w:t>
      </w:r>
      <w:hyperlink r:id="rId181"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A04EB7">
      <w:pPr>
        <w:pStyle w:val="ConsPlusNormal"/>
        <w:spacing w:before="200"/>
        <w:ind w:firstLine="540"/>
        <w:jc w:val="both"/>
      </w:pPr>
      <w:r>
        <w:t>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0020A7" w:rsidRDefault="00A04EB7">
      <w:pPr>
        <w:pStyle w:val="ConsPlusNormal"/>
        <w:spacing w:before="200"/>
        <w:ind w:firstLine="540"/>
        <w:jc w:val="both"/>
      </w:pPr>
      <w:r>
        <w:t xml:space="preserve">В день голосования после окончания времени голосования неиспользованные бюллетени, находящиеся в комиссиях, подсчитываются и погашаются. При погашении бюллетеней вправе присутствовать лица, указанные в </w:t>
      </w:r>
      <w:hyperlink r:id="rId182"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пункте 3</w:t>
        </w:r>
      </w:hyperlink>
      <w:r>
        <w:t xml:space="preserve"> статьи 30 Федерального закона "Об основных гарантиях избирательных прав и права на участие в референдуме граждан Российской Федерации". Эти бюллетени хранятся секретарем комиссии вместе с другой документацией комиссии.</w:t>
      </w:r>
    </w:p>
    <w:p w:rsidR="000020A7" w:rsidRDefault="000020A7">
      <w:pPr>
        <w:pStyle w:val="ConsPlusNormal"/>
        <w:jc w:val="both"/>
      </w:pPr>
    </w:p>
    <w:p w:rsidR="000020A7" w:rsidRDefault="00A04EB7">
      <w:pPr>
        <w:pStyle w:val="ConsPlusTitle"/>
        <w:jc w:val="center"/>
        <w:outlineLvl w:val="0"/>
      </w:pPr>
      <w:r>
        <w:t>Глава III.1. ФИНАНСИРОВАНИЕ РЕФЕРЕНДУМА</w:t>
      </w:r>
    </w:p>
    <w:p w:rsidR="000020A7" w:rsidRDefault="00A04EB7">
      <w:pPr>
        <w:pStyle w:val="ConsPlusNormal"/>
        <w:jc w:val="center"/>
      </w:pPr>
      <w:r>
        <w:t xml:space="preserve">(введена </w:t>
      </w:r>
      <w:hyperlink r:id="rId183"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Законом</w:t>
        </w:r>
      </w:hyperlink>
      <w:r>
        <w:t xml:space="preserve"> РС(Я) от 26.04.2016 1646-З N 845-V)</w:t>
      </w:r>
    </w:p>
    <w:p w:rsidR="000020A7" w:rsidRDefault="000020A7">
      <w:pPr>
        <w:pStyle w:val="ConsPlusNormal"/>
        <w:jc w:val="both"/>
      </w:pPr>
    </w:p>
    <w:p w:rsidR="000020A7" w:rsidRDefault="00A04EB7">
      <w:pPr>
        <w:pStyle w:val="ConsPlusTitle"/>
        <w:ind w:firstLine="540"/>
        <w:jc w:val="both"/>
        <w:outlineLvl w:val="1"/>
      </w:pPr>
      <w:r>
        <w:t>Статья 25.1. Финансовое обеспечение подготовки и проведения референдума</w:t>
      </w:r>
    </w:p>
    <w:p w:rsidR="000020A7" w:rsidRDefault="000020A7">
      <w:pPr>
        <w:pStyle w:val="ConsPlusNormal"/>
        <w:jc w:val="both"/>
      </w:pPr>
    </w:p>
    <w:p w:rsidR="000020A7" w:rsidRDefault="00A04EB7">
      <w:pPr>
        <w:pStyle w:val="ConsPlusNormal"/>
        <w:ind w:firstLine="540"/>
        <w:jc w:val="both"/>
      </w:pPr>
      <w:r>
        <w:t>Расходы, связанные с подготовкой и проведением референдума, осуществляются за счет средств, выделенных из государственного бюджета Республики Саха (Якутия) на указанные цели. При этом за счет средств, выделенных данной комиссии референдума из государственного бюджета Республики Саха (Якутия), до официального опубликования постановления Государственного Собрания о назначении референдума производятся только расходы Центральной избирательной комиссии Республики Саха (Якутия), связанные с проведением проверки подписей, собранных в поддержку инициативы проведения референдума.</w:t>
      </w:r>
    </w:p>
    <w:p w:rsidR="000020A7" w:rsidRDefault="00A04EB7">
      <w:pPr>
        <w:pStyle w:val="ConsPlusNormal"/>
        <w:spacing w:before="200"/>
        <w:ind w:firstLine="540"/>
        <w:jc w:val="both"/>
      </w:pPr>
      <w:r>
        <w:t>Главным распорядителем средств, предусмотренных в государственном бюджете Республики Саха (Якутия) на подготовку и проведение референдума, является Центральная избирательная комиссия Республики Саха (Якутия), финансирование которой в объеме средств, необходимых для подготовки и проведения референдума, осуществляется в десятидневный срок со дня официального опубликования (публикации) решения о назначении референдума.</w:t>
      </w:r>
    </w:p>
    <w:p w:rsidR="000020A7" w:rsidRDefault="00A04EB7">
      <w:pPr>
        <w:pStyle w:val="ConsPlusNormal"/>
        <w:spacing w:before="200"/>
        <w:ind w:firstLine="540"/>
        <w:jc w:val="both"/>
      </w:pPr>
      <w:r>
        <w:t>Центральная избирательная комиссия Республики Саха (Якутия) распределяет необходимый объем средств на подготовку и проведение референдума территориальным комиссиям референдума в десятидневный срок со дня поступления указанных средств в распоряжение Центральной избирательной комиссии Республики Саха (Якутия). Территориальная комиссия референдума распределяет необходимый объем средств на подготовку и проведение референдума участковым комиссиям референдума не позднее чем за 20 дней до дня голосования.</w:t>
      </w:r>
    </w:p>
    <w:p w:rsidR="000020A7" w:rsidRDefault="00A04EB7">
      <w:pPr>
        <w:pStyle w:val="ConsPlusNormal"/>
        <w:spacing w:before="200"/>
        <w:ind w:firstLine="540"/>
        <w:jc w:val="both"/>
      </w:pPr>
      <w:r>
        <w:t>Председатели комиссий референдума распоряжаются денежными средствами, выделенными на подготовку и проведение референдума, и несут ответственность за соответствие финансовых документов решениям комиссий референдума по финансовым вопросам и за представление отчетов о расходовании указанных средств в установленном порядке.</w:t>
      </w:r>
    </w:p>
    <w:p w:rsidR="000020A7" w:rsidRDefault="00A04EB7">
      <w:pPr>
        <w:pStyle w:val="ConsPlusNormal"/>
        <w:spacing w:before="200"/>
        <w:ind w:firstLine="540"/>
        <w:jc w:val="both"/>
      </w:pPr>
      <w:r>
        <w:t>Отчет Центральной избирательной комиссии Республики Саха (Якутия) о расходовании бюджетных средств на референдум представляется в Государственное Собрание не позднее чем через два месяца со дня официального опубликования результатов референдума.</w:t>
      </w:r>
    </w:p>
    <w:p w:rsidR="000020A7" w:rsidRDefault="00A04EB7">
      <w:pPr>
        <w:pStyle w:val="ConsPlusNormal"/>
        <w:spacing w:before="200"/>
        <w:ind w:firstLine="540"/>
        <w:jc w:val="both"/>
      </w:pPr>
      <w:r>
        <w:t>Порядок открытия и ведения счетов, учета, отчетности и перечисления денежных средств, выделенных из государственного бюджета Республики Саха (Якутия) Центральной избирательной комиссии Республики Саха (Якутия), другим комиссиям референдума на подготовку и проведение референдума, устанавливается Центральной избирательной комиссией Республики Саха (Якутия) по согласованию с территориальным учреждением Центрального банка Российской Федерации по Республике Саха (Якутия). Денежные средства перечисляются на счета, открываемые комиссиям референдума в учреждениях Центрального банка Российской Федерации, а в случае их отсутствия на территории, на которую распространяются полномочия комиссии референдума, - в филиалах публичного акционерного общества "Сбербанк России".</w:t>
      </w:r>
    </w:p>
    <w:p w:rsidR="000020A7" w:rsidRDefault="00A04EB7">
      <w:pPr>
        <w:pStyle w:val="ConsPlusNormal"/>
        <w:jc w:val="both"/>
      </w:pPr>
      <w:r>
        <w:t xml:space="preserve">(в ред. </w:t>
      </w:r>
      <w:hyperlink r:id="rId184"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 xml:space="preserve">Закупки бюллетеней, специальных знаков (марок), информационных материалов, размещаемых в помещениях комиссий референдума и помещениях для голосования, услуг по доставке документов, связанных с подготовкой и проведением референдума, иных отправлений комиссий референдума, используемых при проведении референдума, осуществляются Центральной избирательной комиссией Республики Саха (Якутия) или по ее решению соответствующими нижестоящими комиссиями референдума. Такие закупки осуществляются на основании Федерального </w:t>
      </w:r>
      <w:hyperlink r:id="rId185" w:tooltip="Федеральный закон от 05.04.2013 N 44-ФЗ (ред. от 27.06.2019) &quot;О контрактной системе в сфере закупок товаров, работ, услуг для обеспечения государственных и муниципальных нужд&quot; (с изм. и доп., вступ. в силу с 01.10.2019){КонсультантПлюс}"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Правительства Республики Саха (Якутия) не реже одного раза в пять лет.</w:t>
      </w:r>
    </w:p>
    <w:p w:rsidR="000020A7" w:rsidRDefault="00A04EB7">
      <w:pPr>
        <w:pStyle w:val="ConsPlusNormal"/>
        <w:spacing w:before="200"/>
        <w:ind w:firstLine="540"/>
        <w:jc w:val="both"/>
      </w:pPr>
      <w:r>
        <w:t>Закупка товара, работы или услуги, связанных с подготовкой и проведением референдума, может осуществляться комиссиями референдума в соответствии с утвержденной бюджетной росписью соответствующего бюджета до дня официального опубликования (публикации) решения о назначении референдума.</w:t>
      </w:r>
    </w:p>
    <w:p w:rsidR="000020A7" w:rsidRDefault="000020A7">
      <w:pPr>
        <w:pStyle w:val="ConsPlusNormal"/>
        <w:jc w:val="both"/>
      </w:pPr>
    </w:p>
    <w:p w:rsidR="000020A7" w:rsidRDefault="00A04EB7">
      <w:pPr>
        <w:pStyle w:val="ConsPlusTitle"/>
        <w:ind w:firstLine="540"/>
        <w:jc w:val="both"/>
        <w:outlineLvl w:val="1"/>
      </w:pPr>
      <w:r>
        <w:t>Статья 25.2. Порядок создания фондов референдума</w:t>
      </w:r>
    </w:p>
    <w:p w:rsidR="000020A7" w:rsidRDefault="000020A7">
      <w:pPr>
        <w:pStyle w:val="ConsPlusNormal"/>
        <w:jc w:val="both"/>
      </w:pPr>
    </w:p>
    <w:p w:rsidR="000020A7" w:rsidRDefault="00A04EB7">
      <w:pPr>
        <w:pStyle w:val="ConsPlusNormal"/>
        <w:ind w:firstLine="540"/>
        <w:jc w:val="both"/>
      </w:pPr>
      <w:r>
        <w:t>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настоящим законом.</w:t>
      </w:r>
    </w:p>
    <w:p w:rsidR="000020A7" w:rsidRDefault="00A04EB7">
      <w:pPr>
        <w:pStyle w:val="ConsPlusNormal"/>
        <w:spacing w:before="200"/>
        <w:ind w:firstLine="540"/>
        <w:jc w:val="both"/>
      </w:pPr>
      <w:r>
        <w:t xml:space="preserve">Фонды референдума могут создаваться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Федеральным </w:t>
      </w:r>
      <w:hyperlink r:id="rId186"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для фонда референдума, созданного инициативной группой по проведению референдума.</w:t>
      </w:r>
    </w:p>
    <w:p w:rsidR="000020A7" w:rsidRDefault="00A04EB7">
      <w:pPr>
        <w:pStyle w:val="ConsPlusNormal"/>
        <w:spacing w:before="200"/>
        <w:ind w:firstLine="540"/>
        <w:jc w:val="both"/>
      </w:pPr>
      <w:r>
        <w:t>Инициативная группа по проведению референдума обязана назначить уполномоченного представителя по финансовым вопросам, регистрация которого осуществляется Центральной избирательной комиссией Республики Саха (Якутия) одновременно с заверением списка инициативной группы по проведению референдума. Перечень документов, необходимых для регистрации уполномоченного представителя по финансовым вопросам, устанавливается Центральной избирательной комиссией Республики Саха (Якутия).</w:t>
      </w:r>
    </w:p>
    <w:p w:rsidR="000020A7" w:rsidRDefault="00A04EB7">
      <w:pPr>
        <w:pStyle w:val="ConsPlusNormal"/>
        <w:spacing w:before="200"/>
        <w:ind w:firstLine="540"/>
        <w:jc w:val="both"/>
      </w:pPr>
      <w:bookmarkStart w:id="13" w:name="Par427"/>
      <w:bookmarkEnd w:id="13"/>
      <w:r>
        <w:t>Фонды референдума могут формироваться только за счет следующих денежных средств:</w:t>
      </w:r>
    </w:p>
    <w:p w:rsidR="000020A7" w:rsidRDefault="00A04EB7">
      <w:pPr>
        <w:pStyle w:val="ConsPlusNormal"/>
        <w:spacing w:before="200"/>
        <w:ind w:firstLine="540"/>
        <w:jc w:val="both"/>
      </w:pPr>
      <w:bookmarkStart w:id="14" w:name="Par428"/>
      <w:bookmarkEnd w:id="14"/>
      <w:r>
        <w:t>а) собственных средств членов соответственно инициативной группы по проведению референдума, иной группы участников референдума, которые в совокупности для каждого члена инициативной группы по проведению референдума, иной группы участников референдума не могут превышать 0,2 процента от предельного размера всех расходов из средств фонда референдума;</w:t>
      </w:r>
    </w:p>
    <w:p w:rsidR="000020A7" w:rsidRDefault="00A04EB7">
      <w:pPr>
        <w:pStyle w:val="ConsPlusNormal"/>
        <w:spacing w:before="200"/>
        <w:ind w:firstLine="540"/>
        <w:jc w:val="both"/>
      </w:pPr>
      <w:r>
        <w:t>б) добровольных пожертвований граждан и юридических лиц в размере, не превышающем для каждого гражданина, юридического лица соответственно 0,2 процента и 2 процента от предельного размера всех расходов из средств фонда референдума.</w:t>
      </w:r>
    </w:p>
    <w:p w:rsidR="000020A7" w:rsidRDefault="00A04EB7">
      <w:pPr>
        <w:pStyle w:val="ConsPlusNormal"/>
        <w:spacing w:before="200"/>
        <w:ind w:firstLine="540"/>
        <w:jc w:val="both"/>
      </w:pPr>
      <w:r>
        <w:t>Предельный размер всех расходов из средств фонда референдума не может превышать 40 миллионов рублей.</w:t>
      </w:r>
    </w:p>
    <w:p w:rsidR="000020A7" w:rsidRDefault="00A04EB7">
      <w:pPr>
        <w:pStyle w:val="ConsPlusNormal"/>
        <w:spacing w:before="200"/>
        <w:ind w:firstLine="540"/>
        <w:jc w:val="both"/>
      </w:pPr>
      <w:bookmarkStart w:id="15" w:name="Par431"/>
      <w:bookmarkEnd w:id="15"/>
      <w:r>
        <w:t>Запрещается вносить пожертвования в фонды референдума:</w:t>
      </w:r>
    </w:p>
    <w:p w:rsidR="000020A7" w:rsidRDefault="00A04EB7">
      <w:pPr>
        <w:pStyle w:val="ConsPlusNormal"/>
        <w:spacing w:before="200"/>
        <w:ind w:firstLine="540"/>
        <w:jc w:val="both"/>
      </w:pPr>
      <w:r>
        <w:t>а) иностранным государствам и иностранным организациям;</w:t>
      </w:r>
    </w:p>
    <w:p w:rsidR="000020A7" w:rsidRDefault="00A04EB7">
      <w:pPr>
        <w:pStyle w:val="ConsPlusNormal"/>
        <w:spacing w:before="200"/>
        <w:ind w:firstLine="540"/>
        <w:jc w:val="both"/>
      </w:pPr>
      <w:r>
        <w:t>б) иностранным гражданам;</w:t>
      </w:r>
    </w:p>
    <w:p w:rsidR="000020A7" w:rsidRDefault="00A04EB7">
      <w:pPr>
        <w:pStyle w:val="ConsPlusNormal"/>
        <w:spacing w:before="200"/>
        <w:ind w:firstLine="540"/>
        <w:jc w:val="both"/>
      </w:pPr>
      <w:r>
        <w:t>в) лицам без гражданства;</w:t>
      </w:r>
    </w:p>
    <w:p w:rsidR="000020A7" w:rsidRDefault="00A04EB7">
      <w:pPr>
        <w:pStyle w:val="ConsPlusNormal"/>
        <w:spacing w:before="200"/>
        <w:ind w:firstLine="540"/>
        <w:jc w:val="both"/>
      </w:pPr>
      <w:bookmarkStart w:id="16" w:name="Par435"/>
      <w:bookmarkEnd w:id="16"/>
      <w:r>
        <w:t>г) гражданам Российской Федерации, не достигшим возраста 18 лет на день внесения пожертвования;</w:t>
      </w:r>
    </w:p>
    <w:p w:rsidR="000020A7" w:rsidRDefault="00A04EB7">
      <w:pPr>
        <w:pStyle w:val="ConsPlusNormal"/>
        <w:spacing w:before="200"/>
        <w:ind w:firstLine="540"/>
        <w:jc w:val="both"/>
      </w:pPr>
      <w:bookmarkStart w:id="17" w:name="Par436"/>
      <w:bookmarkEnd w:id="1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bookmarkStart w:id="18" w:name="Par437"/>
      <w:bookmarkEnd w:id="18"/>
      <w:r>
        <w:t>е) международным организациям и международным общественным движениям;</w:t>
      </w:r>
    </w:p>
    <w:p w:rsidR="000020A7" w:rsidRDefault="00A04EB7">
      <w:pPr>
        <w:pStyle w:val="ConsPlusNormal"/>
        <w:spacing w:before="200"/>
        <w:ind w:firstLine="540"/>
        <w:jc w:val="both"/>
      </w:pPr>
      <w:r>
        <w:t>ж) органам государственной власти, иным государственным органам, органам местного самоуправления;</w:t>
      </w:r>
    </w:p>
    <w:p w:rsidR="000020A7" w:rsidRDefault="00A04EB7">
      <w:pPr>
        <w:pStyle w:val="ConsPlusNormal"/>
        <w:spacing w:before="200"/>
        <w:ind w:firstLine="540"/>
        <w:jc w:val="both"/>
      </w:pPr>
      <w:bookmarkStart w:id="19" w:name="Par439"/>
      <w:bookmarkEnd w:id="19"/>
      <w:r>
        <w:t>з) государственным и муниципальным учреждениям, государственным и муниципальным унитарным предприятиям;</w:t>
      </w:r>
    </w:p>
    <w:p w:rsidR="000020A7" w:rsidRDefault="00A04EB7">
      <w:pPr>
        <w:pStyle w:val="ConsPlusNormal"/>
        <w:spacing w:before="200"/>
        <w:ind w:firstLine="540"/>
        <w:jc w:val="both"/>
      </w:pPr>
      <w:bookmarkStart w:id="20" w:name="Par440"/>
      <w:bookmarkEnd w:id="20"/>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ar436" w:tooltip="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 w:history="1">
        <w:r>
          <w:rPr>
            <w:color w:val="0000FF"/>
          </w:rPr>
          <w:t>пунктах "д"</w:t>
        </w:r>
      </w:hyperlink>
      <w:r>
        <w:t xml:space="preserve"> и </w:t>
      </w:r>
      <w:hyperlink w:anchor="Par440" w:tooltip="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начала кампании референдума (для открытых акционерных обществ - на" w:history="1">
        <w:r>
          <w:rPr>
            <w:color w:val="0000FF"/>
          </w:rPr>
          <w:t>"и"</w:t>
        </w:r>
      </w:hyperlink>
      <w:r>
        <w:t xml:space="preserve"> настоящей части; организациям, имеющим в своем уставном (складочном) капитале долю (вклад) юридических лиц, указанных в </w:t>
      </w:r>
      <w:hyperlink w:anchor="Par436" w:tooltip="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 w:history="1">
        <w:r>
          <w:rPr>
            <w:color w:val="0000FF"/>
          </w:rPr>
          <w:t>пунктах "д"</w:t>
        </w:r>
      </w:hyperlink>
      <w:r>
        <w:t xml:space="preserve"> и </w:t>
      </w:r>
      <w:hyperlink w:anchor="Par440" w:tooltip="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начала кампании референдума (для открытых акционерных обществ - на" w:history="1">
        <w:r>
          <w:rPr>
            <w:color w:val="0000FF"/>
          </w:rPr>
          <w:t>"и"</w:t>
        </w:r>
      </w:hyperlink>
      <w:r>
        <w:t xml:space="preserve"> настоящей части, превышающую (превышающий)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bookmarkStart w:id="21" w:name="Par442"/>
      <w:bookmarkEnd w:id="21"/>
      <w:r>
        <w:t>л) воинским частям, военным учреждениям и организациям, правоохранительным органам;</w:t>
      </w:r>
    </w:p>
    <w:p w:rsidR="000020A7" w:rsidRDefault="00A04EB7">
      <w:pPr>
        <w:pStyle w:val="ConsPlusNormal"/>
        <w:spacing w:before="200"/>
        <w:ind w:firstLine="540"/>
        <w:jc w:val="both"/>
      </w:pPr>
      <w:r>
        <w:t>м) благотворительным и религиозным организациям, а также учрежденным ими организациям;</w:t>
      </w:r>
    </w:p>
    <w:p w:rsidR="000020A7" w:rsidRDefault="00A04EB7">
      <w:pPr>
        <w:pStyle w:val="ConsPlusNormal"/>
        <w:spacing w:before="20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020A7" w:rsidRDefault="00A04EB7">
      <w:pPr>
        <w:pStyle w:val="ConsPlusNormal"/>
        <w:spacing w:before="200"/>
        <w:ind w:firstLine="540"/>
        <w:jc w:val="both"/>
      </w:pPr>
      <w:bookmarkStart w:id="22" w:name="Par445"/>
      <w:bookmarkEnd w:id="22"/>
      <w:r>
        <w:t>о) юридическим лицам, зарегистрированным менее чем за один год до дня начала кампании референдума, а также некоммерческим организациям, выполняющим функции иностранного агента;</w:t>
      </w:r>
    </w:p>
    <w:p w:rsidR="000020A7" w:rsidRDefault="00A04EB7">
      <w:pPr>
        <w:pStyle w:val="ConsPlusNormal"/>
        <w:spacing w:before="200"/>
        <w:ind w:firstLine="540"/>
        <w:jc w:val="both"/>
      </w:pPr>
      <w:bookmarkStart w:id="23" w:name="Par446"/>
      <w:bookmarkEnd w:id="23"/>
      <w:r>
        <w:t>п) 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w:t>
      </w:r>
    </w:p>
    <w:p w:rsidR="000020A7" w:rsidRDefault="00A04EB7">
      <w:pPr>
        <w:pStyle w:val="ConsPlusNormal"/>
        <w:spacing w:before="200"/>
        <w:ind w:firstLine="540"/>
        <w:jc w:val="both"/>
      </w:pPr>
      <w:bookmarkStart w:id="24" w:name="Par447"/>
      <w:bookmarkEnd w:id="24"/>
      <w:r>
        <w:t xml:space="preserve">иностранных государств, а также от указанных в </w:t>
      </w:r>
      <w:hyperlink w:anchor="Par428" w:tooltip="а) собственных средств членов соответственно инициативной группы по проведению референдума, иной группы участников референдума, которые в совокупности для каждого члена инициативной группы по проведению референдума, иной группы участников референдума не могут " w:history="1">
        <w:r>
          <w:rPr>
            <w:color w:val="0000FF"/>
          </w:rPr>
          <w:t>пунктах "а"</w:t>
        </w:r>
      </w:hyperlink>
      <w:r>
        <w:t xml:space="preserve"> - </w:t>
      </w:r>
      <w:hyperlink w:anchor="Par435" w:tooltip="г) гражданам Российской Федерации, не достигшим возраста 18 лет на день внесения пожертвования;" w:history="1">
        <w:r>
          <w:rPr>
            <w:color w:val="0000FF"/>
          </w:rPr>
          <w:t>"г"</w:t>
        </w:r>
      </w:hyperlink>
      <w:r>
        <w:t xml:space="preserve">, </w:t>
      </w:r>
      <w:hyperlink w:anchor="Par437" w:tooltip="е) международным организациям и международным общественным движениям;" w:history="1">
        <w:r>
          <w:rPr>
            <w:color w:val="0000FF"/>
          </w:rPr>
          <w:t>"е"</w:t>
        </w:r>
      </w:hyperlink>
      <w:r>
        <w:t xml:space="preserve"> - </w:t>
      </w:r>
      <w:hyperlink w:anchor="Par439" w:tooltip="з) государственным и муниципальным учреждениям, государственным и муниципальным унитарным предприятиям;" w:history="1">
        <w:r>
          <w:rPr>
            <w:color w:val="0000FF"/>
          </w:rPr>
          <w:t>"з"</w:t>
        </w:r>
      </w:hyperlink>
      <w:r>
        <w:t xml:space="preserve">, </w:t>
      </w:r>
      <w:hyperlink w:anchor="Par442" w:tooltip="л) воинским частям, военным учреждениям и организациям, правоохранительным органам;" w:history="1">
        <w:r>
          <w:rPr>
            <w:color w:val="0000FF"/>
          </w:rPr>
          <w:t>"л"</w:t>
        </w:r>
      </w:hyperlink>
      <w:r>
        <w:t xml:space="preserve"> - </w:t>
      </w:r>
      <w:hyperlink w:anchor="Par445" w:tooltip="о) юридическим лицам, зарегистрированным менее чем за один год до дня начала кампании референдума, а также некоммерческим организациям, выполняющим функции иностранного агента;" w:history="1">
        <w:r>
          <w:rPr>
            <w:color w:val="0000FF"/>
          </w:rPr>
          <w:t>"о"</w:t>
        </w:r>
      </w:hyperlink>
      <w:r>
        <w:t xml:space="preserve"> настоящей части органов, организаций или физических лиц;</w:t>
      </w:r>
    </w:p>
    <w:p w:rsidR="000020A7" w:rsidRDefault="00A04EB7">
      <w:pPr>
        <w:pStyle w:val="ConsPlusNormal"/>
        <w:spacing w:before="200"/>
        <w:ind w:firstLine="540"/>
        <w:jc w:val="both"/>
      </w:pPr>
      <w:bookmarkStart w:id="25" w:name="Par448"/>
      <w:bookmarkEnd w:id="2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bookmarkStart w:id="26" w:name="Par449"/>
      <w:bookmarkEnd w:id="2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020A7" w:rsidRDefault="00A04EB7">
      <w:pPr>
        <w:pStyle w:val="ConsPlusNormal"/>
        <w:spacing w:before="200"/>
        <w:ind w:firstLine="540"/>
        <w:jc w:val="both"/>
      </w:pPr>
      <w:r>
        <w:t xml:space="preserve">организаций, учрежденных юридическими лицами, указанными в </w:t>
      </w:r>
      <w:hyperlink w:anchor="Par447" w:tooltip="иностранных государств, а также от указанных в пунктах &quot;а&quot; - &quot;г&quot;, &quot;е&quot; - &quot;з&quot;, &quot;л&quot; - &quot;о&quot; настоящей части органов, организаций или физических лиц;" w:history="1">
        <w:r>
          <w:rPr>
            <w:color w:val="0000FF"/>
          </w:rPr>
          <w:t>абзацах втором</w:t>
        </w:r>
      </w:hyperlink>
      <w:r>
        <w:t xml:space="preserve"> и </w:t>
      </w:r>
      <w:hyperlink w:anchor="Par448"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history="1">
        <w:r>
          <w:rPr>
            <w:color w:val="0000FF"/>
          </w:rPr>
          <w:t>третьем</w:t>
        </w:r>
      </w:hyperlink>
      <w:r>
        <w:t xml:space="preserve"> настоящего пункта;</w:t>
      </w:r>
    </w:p>
    <w:p w:rsidR="000020A7" w:rsidRDefault="00A04EB7">
      <w:pPr>
        <w:pStyle w:val="ConsPlusNormal"/>
        <w:spacing w:before="200"/>
        <w:ind w:firstLine="540"/>
        <w:jc w:val="both"/>
      </w:pPr>
      <w:bookmarkStart w:id="27" w:name="Par452"/>
      <w:bookmarkEnd w:id="27"/>
      <w:r>
        <w:t xml:space="preserve">организаций, в уставном (складочном) капитале которых доля (вклад) юридических лиц, указанных в </w:t>
      </w:r>
      <w:hyperlink w:anchor="Par448"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history="1">
        <w:r>
          <w:rPr>
            <w:color w:val="0000FF"/>
          </w:rPr>
          <w:t>абзацах третьем</w:t>
        </w:r>
      </w:hyperlink>
      <w:r>
        <w:t xml:space="preserve"> и </w:t>
      </w:r>
      <w:hyperlink w:anchor="Par449"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20A7" w:rsidRDefault="00A04EB7">
      <w:pPr>
        <w:pStyle w:val="ConsPlusNormal"/>
        <w:spacing w:before="200"/>
        <w:ind w:firstLine="540"/>
        <w:jc w:val="both"/>
      </w:pPr>
      <w:r>
        <w:t xml:space="preserve">Некоммерческие организации, указанные в </w:t>
      </w:r>
      <w:hyperlink w:anchor="Par446" w:tooltip="п) 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 w:history="1">
        <w:r>
          <w:rPr>
            <w:color w:val="0000FF"/>
          </w:rPr>
          <w:t>пункте "п" части шестой</w:t>
        </w:r>
      </w:hyperlink>
      <w:r>
        <w:t xml:space="preserve"> настоящей статьи,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ar447" w:tooltip="иностранных государств, а также от указанных в пунктах &quot;а&quot; - &quot;г&quot;, &quot;е&quot; - &quot;з&quot;, &quot;л&quot; - &quot;о&quot; настоящей части органов, организаций или физических лиц;" w:history="1">
        <w:r>
          <w:rPr>
            <w:color w:val="0000FF"/>
          </w:rPr>
          <w:t>абзацах втором</w:t>
        </w:r>
      </w:hyperlink>
      <w:r>
        <w:t xml:space="preserve"> - </w:t>
      </w:r>
      <w:hyperlink w:anchor="Par452" w:tooltip="организаций, в уставном (складочном) капитале которых доля (вклад) юридических лиц, указанных в абзацах третьем и четвертом настоящего пункта, превышала (превышал) 30 процентов на день перечисления этих денежных средств либо передачи иного имущества (для откры" w:history="1">
        <w:r>
          <w:rPr>
            <w:color w:val="0000FF"/>
          </w:rPr>
          <w:t>седьмом пункта "п" части шестой</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фонд референдума.</w:t>
      </w:r>
    </w:p>
    <w:p w:rsidR="000020A7" w:rsidRDefault="00A04EB7">
      <w:pPr>
        <w:pStyle w:val="ConsPlusNormal"/>
        <w:spacing w:before="200"/>
        <w:ind w:firstLine="540"/>
        <w:jc w:val="both"/>
      </w:pPr>
      <w:bookmarkStart w:id="28" w:name="Par454"/>
      <w:bookmarkEnd w:id="28"/>
      <w:r>
        <w:t>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0020A7" w:rsidRDefault="00A04EB7">
      <w:pPr>
        <w:pStyle w:val="ConsPlusNormal"/>
        <w:spacing w:before="200"/>
        <w:ind w:firstLine="540"/>
        <w:jc w:val="both"/>
      </w:pPr>
      <w:bookmarkStart w:id="29" w:name="Par455"/>
      <w:bookmarkEnd w:id="29"/>
      <w:r>
        <w:t xml:space="preserve">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ar431" w:tooltip="Запрещается вносить пожертвования в фонды референдума:" w:history="1">
        <w:r>
          <w:rPr>
            <w:color w:val="0000FF"/>
          </w:rPr>
          <w:t>частью шестой</w:t>
        </w:r>
      </w:hyperlink>
      <w:r>
        <w:t xml:space="preserve"> настоящей статьи.</w:t>
      </w:r>
    </w:p>
    <w:p w:rsidR="000020A7" w:rsidRDefault="00A04EB7">
      <w:pPr>
        <w:pStyle w:val="ConsPlusNormal"/>
        <w:spacing w:before="200"/>
        <w:ind w:firstLine="540"/>
        <w:jc w:val="both"/>
      </w:pPr>
      <w:r>
        <w:t xml:space="preserve">Инициативная группа по проведению референдума вправе возвратить жертвователю любое пожертвование в фонд референдума, за исключением пожертвования, внесенного анонимным жертвователем. Пожертвование, внесенное анонимным жертвователем, подлежит перечислению в доход государственного бюджета Республики Саха (Якутия). Если добровольное пожертвование поступило в фонд референдума от физического или юридического лица, не имеющих права осуществлять такое пожертвование, либо если пожертвование внесено с нарушением требований </w:t>
      </w:r>
      <w:hyperlink w:anchor="Par454" w:tooltip="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w:history="1">
        <w:r>
          <w:rPr>
            <w:color w:val="0000FF"/>
          </w:rPr>
          <w:t>частей восьмой</w:t>
        </w:r>
      </w:hyperlink>
      <w:r>
        <w:t xml:space="preserve"> и </w:t>
      </w:r>
      <w:hyperlink w:anchor="Par455" w:tooltip="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частью " w:history="1">
        <w:r>
          <w:rPr>
            <w:color w:val="0000FF"/>
          </w:rPr>
          <w:t>девятой</w:t>
        </w:r>
      </w:hyperlink>
      <w:r>
        <w:t xml:space="preserve"> настоящей статьи, либо если пожертвование внесено в размере, превышающем размер, предусмотренный </w:t>
      </w:r>
      <w:hyperlink w:anchor="Par427" w:tooltip="Фонды референдума могут формироваться только за счет следующих денежных средств:" w:history="1">
        <w:r>
          <w:rPr>
            <w:color w:val="0000FF"/>
          </w:rPr>
          <w:t>частью четвертой</w:t>
        </w:r>
      </w:hyperlink>
      <w:r>
        <w:t xml:space="preserve"> настоящей статьи, уполномоченный представитель по финансовым вопросам инициативной группы по проведению референдума обязан не позднее чем через 10 дней со дня поступления пожертвования на специальный счет референдума возвратить это пожертвование соответственно полностью или ту его часть, которая превышает установленный максимальный размер пожертвования жертвователю (за вычетом расходов на пересылку), с указанием причины возврата. Пожертвования, внесенные анонимными жертвователями, не позднее чем через 10 дней со дня поступления на специальный счет референдума должны перечисляться уполномоченным представителем по финансовым вопросам инициативной группы по проведению референдума в доход государственного бюджета Республики Саха (Якутия).</w:t>
      </w:r>
    </w:p>
    <w:p w:rsidR="000020A7" w:rsidRDefault="00A04EB7">
      <w:pPr>
        <w:pStyle w:val="ConsPlusNormal"/>
        <w:spacing w:before="200"/>
        <w:ind w:firstLine="540"/>
        <w:jc w:val="both"/>
      </w:pPr>
      <w:r>
        <w:t>Все денежные средства, образующие фонд референдума, перечисляются на специальный счет фонда референдума, открытый с разрешения Центральной избирательной комиссии Республики Саха (Якутия) уполномоченным представителем по финансовым вопросам инициативной группы по проведению референдума в филиале публичного акционерного общества "Сбербанк России", а при его отсутствии на территории проведения референдума - в другой кредитной организации, расположенной на территории проведения референдума. При отсутствии на территории проведения референдума кредитных организаций инициативная группа по проведению референдума определяет по согласованию с Центральной избирательной комиссией Республики Саха (Якутия) кредитную организацию, в которой открывается специальный счет фонда референдума. Сведения о поступлении средств на специальный счет фонда референдума и расходовании этих средств размещаются Центральной избирательной комиссией Республики Саха (Якутия) на своем официальном сайте в информационно-телекоммуникационной сети "Интернет".</w:t>
      </w:r>
    </w:p>
    <w:p w:rsidR="000020A7" w:rsidRDefault="00A04EB7">
      <w:pPr>
        <w:pStyle w:val="ConsPlusNormal"/>
        <w:spacing w:before="200"/>
        <w:ind w:firstLine="540"/>
        <w:jc w:val="both"/>
      </w:pPr>
      <w:r>
        <w:t>При проведении референдума порядок открытия, ведения и закрытия указанных счетов устанавливается Центральной избирательной комиссией Республики Саха (Якутия) по согласованию с территориальным учреждением Центрального банка Российской Федерации по Республике Саха (Якутия).</w:t>
      </w:r>
    </w:p>
    <w:p w:rsidR="000020A7" w:rsidRDefault="000020A7">
      <w:pPr>
        <w:pStyle w:val="ConsPlusNormal"/>
        <w:jc w:val="both"/>
      </w:pPr>
    </w:p>
    <w:p w:rsidR="000020A7" w:rsidRDefault="00A04EB7">
      <w:pPr>
        <w:pStyle w:val="ConsPlusTitle"/>
        <w:ind w:firstLine="540"/>
        <w:jc w:val="both"/>
        <w:outlineLvl w:val="1"/>
      </w:pPr>
      <w:r>
        <w:t>Статья 25.3. Расходование средств фондов референдума</w:t>
      </w:r>
    </w:p>
    <w:p w:rsidR="000020A7" w:rsidRDefault="000020A7">
      <w:pPr>
        <w:pStyle w:val="ConsPlusNormal"/>
        <w:jc w:val="both"/>
      </w:pPr>
    </w:p>
    <w:p w:rsidR="000020A7" w:rsidRDefault="00A04EB7">
      <w:pPr>
        <w:pStyle w:val="ConsPlusNormal"/>
        <w:ind w:firstLine="540"/>
        <w:jc w:val="both"/>
      </w:pPr>
      <w:r>
        <w:t>Право распоряжаться средствами фондов референдума принадлежит создавшей их инициативной группе по проведению референдума, иным группам участников референдума.</w:t>
      </w:r>
    </w:p>
    <w:p w:rsidR="000020A7" w:rsidRDefault="00A04EB7">
      <w:pPr>
        <w:pStyle w:val="ConsPlusNormal"/>
        <w:spacing w:before="200"/>
        <w:ind w:firstLine="540"/>
        <w:jc w:val="both"/>
      </w:pPr>
      <w:r>
        <w:t>Средства фондов референдума имеют целевое назначение.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0020A7" w:rsidRDefault="00A04EB7">
      <w:pPr>
        <w:pStyle w:val="ConsPlusNormal"/>
        <w:spacing w:before="200"/>
        <w:ind w:firstLine="540"/>
        <w:jc w:val="both"/>
      </w:pPr>
      <w:r>
        <w:t>Средства фондов референдума могут использоваться на:</w:t>
      </w:r>
    </w:p>
    <w:p w:rsidR="000020A7" w:rsidRDefault="00A04EB7">
      <w:pPr>
        <w:pStyle w:val="ConsPlusNormal"/>
        <w:spacing w:before="200"/>
        <w:ind w:firstLine="540"/>
        <w:jc w:val="both"/>
      </w:pPr>
      <w:r>
        <w:t>а) финансовое обеспечение организационно-технических мер, направленных на сбор подписей участников референдума в поддержку инициативы проведения референдума, в том числе на оплату труда лиц, привлекаемых для сбора подписей участников референдума;</w:t>
      </w:r>
    </w:p>
    <w:p w:rsidR="000020A7" w:rsidRDefault="00A04EB7">
      <w:pPr>
        <w:pStyle w:val="ConsPlusNormal"/>
        <w:spacing w:before="200"/>
        <w:ind w:firstLine="540"/>
        <w:jc w:val="both"/>
      </w:pPr>
      <w:r>
        <w:t>б) агитацию по вопросам референдума, а также на оплату работ (услуг) информационного и консультационного характера;</w:t>
      </w:r>
    </w:p>
    <w:p w:rsidR="000020A7" w:rsidRDefault="00A04EB7">
      <w:pPr>
        <w:pStyle w:val="ConsPlusNormal"/>
        <w:spacing w:before="200"/>
        <w:ind w:firstLine="540"/>
        <w:jc w:val="both"/>
      </w:pPr>
      <w:r>
        <w:t>в) оплату других работ (услуг), выполненных (оказываемых) гражданами или юридическими лицами, а также на покрытие иных расходов, непосредственно связанных с проведением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0020A7" w:rsidRDefault="00A04EB7">
      <w:pPr>
        <w:pStyle w:val="ConsPlusNormal"/>
        <w:spacing w:before="200"/>
        <w:ind w:firstLine="540"/>
        <w:jc w:val="both"/>
      </w:pPr>
      <w:r>
        <w:t xml:space="preserve">Расходование средств фонда референдума, а также представление в Центральную избирательную комиссию Республики Саха (Якутия) финансовых отчетов о размерах фонда референдума, об источниках его формирования, о расходах, произведенных за счет средств фонда референдума, осуществляется в порядке, установленном </w:t>
      </w:r>
      <w:hyperlink r:id="rId18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статьей 59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020A7" w:rsidRDefault="000020A7">
      <w:pPr>
        <w:pStyle w:val="ConsPlusNormal"/>
        <w:jc w:val="both"/>
      </w:pPr>
    </w:p>
    <w:p w:rsidR="000020A7" w:rsidRDefault="00A04EB7">
      <w:pPr>
        <w:pStyle w:val="ConsPlusTitle"/>
        <w:ind w:firstLine="540"/>
        <w:jc w:val="both"/>
        <w:outlineLvl w:val="1"/>
      </w:pPr>
      <w:r>
        <w:t>Статья 25.4. Контрольно-ревизионная служба</w:t>
      </w:r>
    </w:p>
    <w:p w:rsidR="000020A7" w:rsidRDefault="000020A7">
      <w:pPr>
        <w:pStyle w:val="ConsPlusNormal"/>
        <w:jc w:val="both"/>
      </w:pPr>
    </w:p>
    <w:p w:rsidR="000020A7" w:rsidRDefault="00A04EB7">
      <w:pPr>
        <w:pStyle w:val="ConsPlusNormal"/>
        <w:ind w:firstLine="540"/>
        <w:jc w:val="both"/>
      </w:pPr>
      <w:r>
        <w:t>Для осуществления контроля за целевым расходованием средств, выделенных комиссиям референдума на подготовку и проведение референдума, за источниками поступления средств в фонды референдума, за организацией учета этих средств и их использованием, для проверки финансовых отчетов инициативной группы по проведению референдума, иных групп участников референдума создается контрольно-ревизионная служба.</w:t>
      </w:r>
    </w:p>
    <w:p w:rsidR="000020A7" w:rsidRDefault="00A04EB7">
      <w:pPr>
        <w:pStyle w:val="ConsPlusNormal"/>
        <w:spacing w:before="200"/>
        <w:ind w:firstLine="540"/>
        <w:jc w:val="both"/>
      </w:pPr>
      <w:r>
        <w:t>Контрольно-ревизионная служба создается при Центральной избирательной комиссии Республики Саха (Якутия) с привлечением специалистов (в том числе руководителей) государственных и иных органов, организаций и учреждений, включая филиал публичного акционерного общества "Сбербанк России", территориальное учреждение Центрального банка Российской Федерации по Республике Саха (Якутия). Указанные органы и учреждения по запросу соответствующей комиссии референдума не позднее чем через один месяц со дня официального опубликования решения о назначении референдума обязаны откомандировать специалистов в распоряжение комиссии референдума на срок не менее пяти месяцев.</w:t>
      </w:r>
    </w:p>
    <w:p w:rsidR="000020A7" w:rsidRDefault="00A04EB7">
      <w:pPr>
        <w:pStyle w:val="ConsPlusNormal"/>
        <w:spacing w:before="200"/>
        <w:ind w:firstLine="540"/>
        <w:jc w:val="both"/>
      </w:pPr>
      <w:r>
        <w:t>На период работы в контрольно-ревизионной службе специалисты, указанные в части второй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референдума.</w:t>
      </w:r>
    </w:p>
    <w:p w:rsidR="000020A7" w:rsidRDefault="00A04EB7">
      <w:pPr>
        <w:pStyle w:val="ConsPlusNormal"/>
        <w:spacing w:before="200"/>
        <w:ind w:firstLine="540"/>
        <w:jc w:val="both"/>
      </w:pPr>
      <w:r>
        <w:t>Положение о контрольно-ревизионной службе утверждается Центральной избирательной комиссией Республики Саха (Якутия). Организационное, правовое и материально-техническое обеспечение деятельности контрольно-ревизионной службы осуществляется Центральной избирательной комиссией Республики Саха (Якутия).</w:t>
      </w:r>
    </w:p>
    <w:p w:rsidR="000020A7" w:rsidRDefault="00A04EB7">
      <w:pPr>
        <w:pStyle w:val="ConsPlusNormal"/>
        <w:spacing w:before="200"/>
        <w:ind w:firstLine="540"/>
        <w:jc w:val="both"/>
      </w:pPr>
      <w:r>
        <w:t>Контрольно-ревизионная служба по поручению Центральной избирательной комиссии Республики Саха (Якутия):</w:t>
      </w:r>
    </w:p>
    <w:p w:rsidR="000020A7" w:rsidRDefault="00A04EB7">
      <w:pPr>
        <w:pStyle w:val="ConsPlusNormal"/>
        <w:spacing w:before="200"/>
        <w:ind w:firstLine="540"/>
        <w:jc w:val="both"/>
      </w:pPr>
      <w:r>
        <w:t>а) проверяет финансовые отчеты инициативной группы по проведению референдума, иных групп участников референдума, нижестоящих комиссий референдума;</w:t>
      </w:r>
    </w:p>
    <w:p w:rsidR="000020A7" w:rsidRDefault="00A04EB7">
      <w:pPr>
        <w:pStyle w:val="ConsPlusNormal"/>
        <w:spacing w:before="200"/>
        <w:ind w:firstLine="540"/>
        <w:jc w:val="both"/>
      </w:pPr>
      <w:r>
        <w:t>б) контролирует соблюдение установленного порядка финансирования инициативной группой по проведению референдума, иными группами участников референдума проведения агитации по вопросу (вопросам) референдума, осуществления иных мероприятий;</w:t>
      </w:r>
    </w:p>
    <w:p w:rsidR="000020A7" w:rsidRDefault="00A04EB7">
      <w:pPr>
        <w:pStyle w:val="ConsPlusNormal"/>
        <w:spacing w:before="200"/>
        <w:ind w:firstLine="540"/>
        <w:jc w:val="both"/>
      </w:pPr>
      <w:r>
        <w:t>в) запрашивает и получает от инициативной группы по проведению референдума, иных групп участников референдума, комиссий референдума информацию по всем вопросам, входящим в ее компетенцию;</w:t>
      </w:r>
    </w:p>
    <w:p w:rsidR="000020A7" w:rsidRDefault="00A04EB7">
      <w:pPr>
        <w:pStyle w:val="ConsPlusNormal"/>
        <w:spacing w:before="200"/>
        <w:ind w:firstLine="540"/>
        <w:jc w:val="both"/>
      </w:pPr>
      <w:r>
        <w:t>г) обращается в федеральные органы государственной власти, иные государственные органы, органы местного самоуправления, организации независимо от формы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референдума.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0020A7" w:rsidRDefault="00A04EB7">
      <w:pPr>
        <w:pStyle w:val="ConsPlusNormal"/>
        <w:spacing w:before="200"/>
        <w:ind w:firstLine="540"/>
        <w:jc w:val="both"/>
      </w:pPr>
      <w:r>
        <w:t>д) составляет документы о нарушениях, допущенных при финансировании референдума;</w:t>
      </w:r>
    </w:p>
    <w:p w:rsidR="000020A7" w:rsidRDefault="00A04EB7">
      <w:pPr>
        <w:pStyle w:val="ConsPlusNormal"/>
        <w:spacing w:before="200"/>
        <w:ind w:firstLine="540"/>
        <w:jc w:val="both"/>
      </w:pPr>
      <w:r>
        <w:t>е) ставит перед Центральной избирательной комиссией Республики Саха (Якутия) вопросы о применении мер ответственности к гражданам и юридическим лицам за нарушения, допущенные ими при финансировании референдума, реализации инициативы проведения референдума, проведении агитации по вопросу (вопросам) референдума;</w:t>
      </w:r>
    </w:p>
    <w:p w:rsidR="000020A7" w:rsidRDefault="00A04EB7">
      <w:pPr>
        <w:pStyle w:val="ConsPlusNormal"/>
        <w:spacing w:before="200"/>
        <w:ind w:firstLine="540"/>
        <w:jc w:val="both"/>
      </w:pPr>
      <w:r>
        <w:t>ж) привлекает экспертов к проведению проверок, подготовке заключений и экспертных оценок.</w:t>
      </w:r>
    </w:p>
    <w:p w:rsidR="000020A7" w:rsidRDefault="00A04EB7">
      <w:pPr>
        <w:pStyle w:val="ConsPlusNormal"/>
        <w:spacing w:before="200"/>
        <w:ind w:firstLine="540"/>
        <w:jc w:val="both"/>
      </w:pPr>
      <w:r>
        <w:t>При осуществлении своих полномочий контрольно-ревизионная служба может использовать государственную автоматизированную информационную систему.</w:t>
      </w:r>
    </w:p>
    <w:p w:rsidR="000020A7" w:rsidRDefault="000020A7">
      <w:pPr>
        <w:pStyle w:val="ConsPlusNormal"/>
        <w:jc w:val="both"/>
      </w:pPr>
    </w:p>
    <w:p w:rsidR="000020A7" w:rsidRDefault="00A04EB7">
      <w:pPr>
        <w:pStyle w:val="ConsPlusTitle"/>
        <w:jc w:val="center"/>
        <w:outlineLvl w:val="0"/>
      </w:pPr>
      <w:r>
        <w:t>Глава IV. ПРОВЕДЕНИЕ РЕФЕРЕНДУМА</w:t>
      </w:r>
    </w:p>
    <w:p w:rsidR="000020A7" w:rsidRDefault="000020A7">
      <w:pPr>
        <w:pStyle w:val="ConsPlusNormal"/>
        <w:jc w:val="both"/>
      </w:pPr>
    </w:p>
    <w:p w:rsidR="000020A7" w:rsidRDefault="00D150EB">
      <w:pPr>
        <w:pStyle w:val="ConsPlusTitle"/>
        <w:ind w:firstLine="540"/>
        <w:jc w:val="both"/>
        <w:outlineLvl w:val="1"/>
      </w:pPr>
      <w:hyperlink r:id="rId18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26</w:t>
        </w:r>
      </w:hyperlink>
      <w:r w:rsidR="00A04EB7">
        <w:t>. Время проведения голосования</w:t>
      </w:r>
    </w:p>
    <w:p w:rsidR="000020A7" w:rsidRDefault="00A04EB7">
      <w:pPr>
        <w:pStyle w:val="ConsPlusNormal"/>
        <w:ind w:firstLine="540"/>
        <w:jc w:val="both"/>
      </w:pPr>
      <w:r>
        <w:t xml:space="preserve">(в ред. </w:t>
      </w:r>
      <w:hyperlink r:id="rId18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Голосование на референдуме проводится с 8 до 22 часов по местному времени.</w:t>
      </w:r>
    </w:p>
    <w:p w:rsidR="000020A7" w:rsidRDefault="00A04EB7">
      <w:pPr>
        <w:pStyle w:val="ConsPlusNormal"/>
        <w:spacing w:before="200"/>
        <w:ind w:firstLine="540"/>
        <w:jc w:val="both"/>
      </w:pPr>
      <w:r>
        <w:t>О дне, времени и месте голосования территориальные и участковые комиссии референдума обязаны оповестить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не позднее чем за пять дней до дня голосования.</w:t>
      </w:r>
    </w:p>
    <w:p w:rsidR="000020A7" w:rsidRDefault="00A04EB7">
      <w:pPr>
        <w:pStyle w:val="ConsPlusNormal"/>
        <w:jc w:val="both"/>
      </w:pPr>
      <w:r>
        <w:t xml:space="preserve">(в ред. Законов РС(Я) от 26.03.2015 </w:t>
      </w:r>
      <w:hyperlink r:id="rId190"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 xml:space="preserve">, от 21.11.2019 </w:t>
      </w:r>
      <w:hyperlink r:id="rId191"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2187-З N 285-VI</w:t>
        </w:r>
      </w:hyperlink>
      <w:r>
        <w:t>)</w:t>
      </w:r>
    </w:p>
    <w:p w:rsidR="000020A7" w:rsidRDefault="000020A7">
      <w:pPr>
        <w:pStyle w:val="ConsPlusNormal"/>
        <w:jc w:val="both"/>
      </w:pPr>
    </w:p>
    <w:bookmarkStart w:id="30" w:name="Par495"/>
    <w:bookmarkEnd w:id="30"/>
    <w:p w:rsidR="000020A7" w:rsidRDefault="00A04EB7">
      <w:pPr>
        <w:pStyle w:val="ConsPlusTitle"/>
        <w:ind w:firstLine="540"/>
        <w:jc w:val="both"/>
        <w:outlineLvl w:val="1"/>
      </w:pPr>
      <w:r>
        <w:fldChar w:fldCharType="begin"/>
      </w:r>
      <w:r>
        <w:instrText>HYPERLINK consultantplus://offline/ref=1DAC659DDB9BB6CB62ACC08BC8E687E57F080130D80F97E4FA131D565F938B6B80EEE2AB1B5A0B0DFCE78DF357682B139081C3E8D5B0A42FD419k3UEC \o "Закон Республики Саха (Якутия) от 15.07.2004 154-З N 315-III \"О внесении изменений и дополнений в Закон Республики Саха (Якутия) \"О республиканском референдуме\" (принят постановлением ГС (Ил Тумэн) РС(Я) от 15.07.2004 З N 316-III)</w:instrText>
      </w:r>
      <w:r>
        <w:br/>
        <w:instrText>{КонсультантПлюс}"</w:instrText>
      </w:r>
      <w:r>
        <w:fldChar w:fldCharType="separate"/>
      </w:r>
      <w:r>
        <w:rPr>
          <w:color w:val="0000FF"/>
        </w:rPr>
        <w:t>Статья 27</w:t>
      </w:r>
      <w:r>
        <w:fldChar w:fldCharType="end"/>
      </w:r>
      <w:r>
        <w:t>. Голосование в день референдума</w:t>
      </w:r>
    </w:p>
    <w:p w:rsidR="000020A7" w:rsidRDefault="00A04EB7">
      <w:pPr>
        <w:pStyle w:val="ConsPlusNormal"/>
        <w:ind w:firstLine="540"/>
        <w:jc w:val="both"/>
      </w:pPr>
      <w:r>
        <w:t xml:space="preserve">(в ред. </w:t>
      </w:r>
      <w:hyperlink r:id="rId192"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В день голосования непосредственно перед наступлением времени голосования председатель участковой комиссии референдума предъявляет к осмотру членам комиссии референдума, присутствующим лицам, указанным в части шестой статьи 6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референдума, а также информирует о числе участников референдума, включенных в список участников референдума на данном участке референдума, о числе участников референдума, исключенных из списка участников референдума в связи с подачей заявления о включении в список участников референдума по месту своего нахождения на ином участке референдума, а также о числе участников референдума, подавших заявления о включении в список участников референдума по месту своего нахождения на данном участке референдума.</w:t>
      </w:r>
    </w:p>
    <w:p w:rsidR="000020A7" w:rsidRDefault="00A04EB7">
      <w:pPr>
        <w:pStyle w:val="ConsPlusNormal"/>
        <w:jc w:val="both"/>
      </w:pPr>
      <w:r>
        <w:t xml:space="preserve">(часть первая в ред. </w:t>
      </w:r>
      <w:hyperlink r:id="rId193"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Бюллетени выдаются участникам референдума, включенным в список участников референдума, по предъявлении паспорта или документа, заменяющего паспорт.</w:t>
      </w:r>
    </w:p>
    <w:p w:rsidR="000020A7" w:rsidRDefault="00A04EB7">
      <w:pPr>
        <w:pStyle w:val="ConsPlusNormal"/>
        <w:jc w:val="both"/>
      </w:pPr>
      <w:r>
        <w:t xml:space="preserve">(в ред. </w:t>
      </w:r>
      <w:hyperlink r:id="rId194"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При получении бюллетеня гражданин проставляет в списке участников референдума против своей фамилии серию и номер своего паспорта или документа, заменяющего паспорт гражданина. С согласия участника референдума либо по его просьбе серия и номер предъявляемого им паспорта или документа, заменяющего паспорт, могут быть внесены в список участников референдума членом участковой комиссии референдума с правом решающего голоса. Участник референдума проверяет правильность произведенной записи и расписывается в соответствующей графе списка участников референдума в получении бюллетеня.</w:t>
      </w:r>
    </w:p>
    <w:p w:rsidR="000020A7" w:rsidRDefault="00A04EB7">
      <w:pPr>
        <w:pStyle w:val="ConsPlusNormal"/>
        <w:jc w:val="both"/>
      </w:pPr>
      <w:r>
        <w:t xml:space="preserve">(в ред. </w:t>
      </w:r>
      <w:hyperlink r:id="rId195"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В случае проведения голосования одновременно по нескольким бюллетеням участник референдума расписывается за каждый бюллетень. Член участковой комиссии референдума, выдавший участнику референдума бюллетень (бюллетени), также расписывается в соответствующей графе списка участников референдума.</w:t>
      </w:r>
    </w:p>
    <w:p w:rsidR="000020A7" w:rsidRDefault="00A04EB7">
      <w:pPr>
        <w:pStyle w:val="ConsPlusNormal"/>
        <w:spacing w:before="200"/>
        <w:ind w:firstLine="540"/>
        <w:jc w:val="both"/>
      </w:pPr>
      <w:r>
        <w:t>Каждый участник референдума голосует лично. Голосование за других участников референдума не допускается.</w:t>
      </w:r>
    </w:p>
    <w:p w:rsidR="000020A7" w:rsidRDefault="00A04EB7">
      <w:pPr>
        <w:pStyle w:val="ConsPlusNormal"/>
        <w:spacing w:before="200"/>
        <w:ind w:firstLine="540"/>
        <w:jc w:val="both"/>
      </w:pPr>
      <w:r>
        <w:t>Голосование проводится путем нанесения участником референдума в бюллетене любого знака в квадрате (квадратах), относящемся (относящихся) к тому из вариантов волеизъявления, в отношении которого (которых) сделан выбор.</w:t>
      </w:r>
    </w:p>
    <w:p w:rsidR="000020A7" w:rsidRDefault="00A04EB7">
      <w:pPr>
        <w:pStyle w:val="ConsPlusNormal"/>
        <w:spacing w:before="200"/>
        <w:ind w:firstLine="540"/>
        <w:jc w:val="both"/>
      </w:pPr>
      <w:r>
        <w:t xml:space="preserve">Заполнение бюллетеней производится участником референдума в специально оборудованной кабине, ином специально оборудованном месте, в которых не допускается присутствие кого бы то ни было, за исключением самого гражданина, кроме случая, установленного </w:t>
      </w:r>
      <w:hyperlink w:anchor="Par510" w:tooltip="Если гражданин не имеет возможности самостоятельно расписаться в получении бюллетеня, заполнить бюллетень, он вправе воспользоваться для этого помощью другого участника референдума, не являющегося членом участковой комиссии референдума, членом или уполномоченн" w:history="1">
        <w:r>
          <w:rPr>
            <w:color w:val="0000FF"/>
          </w:rPr>
          <w:t>частью 9</w:t>
        </w:r>
      </w:hyperlink>
      <w:r>
        <w:t xml:space="preserve"> настоящей статьи.</w:t>
      </w:r>
    </w:p>
    <w:p w:rsidR="000020A7" w:rsidRDefault="00A04EB7">
      <w:pPr>
        <w:pStyle w:val="ConsPlusNormal"/>
        <w:spacing w:before="200"/>
        <w:ind w:firstLine="540"/>
        <w:jc w:val="both"/>
      </w:pPr>
      <w:r>
        <w:t>Если участник референдума считает, что при заполнении бюллетеня допустил ошибку, он вправе обратиться к члену участковой комиссии референдума, выдавшему бюллетень, с просьбой выдать ему новый бюллетень взамен испорченного. Член участковой комиссии референдума выдает участнику референдума новый бюллетень, делая при этом соответствующую отметку в списке участников референдума против фамилии данного участника референдума. Испорченный бюллетень, на котором член участковой комиссии референдума с правом решающего голоса делает соответствующую запись и заверяет ее своей подписью, заверяется также подписью секретаря участковой комиссии референдума, после чего такой бюллетень незамедлительно погашается.</w:t>
      </w:r>
    </w:p>
    <w:p w:rsidR="000020A7" w:rsidRDefault="00A04EB7">
      <w:pPr>
        <w:pStyle w:val="ConsPlusNormal"/>
        <w:jc w:val="both"/>
      </w:pPr>
      <w:r>
        <w:t xml:space="preserve">(часть восьмая в ред. </w:t>
      </w:r>
      <w:hyperlink r:id="rId196"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bookmarkStart w:id="31" w:name="Par510"/>
      <w:bookmarkEnd w:id="31"/>
      <w:r>
        <w:t>Если гражданин не имеет возможности самостоятельно расписаться в получении бюллетеня, заполнить бюллетень, он вправе воспользоваться для этого помощью другого участника референдума, не являющегося членом участковой комиссии референдума, членом или уполномоченным представителем инициативной группы по проведению референдума, наблюдателем. В таком случае участник референдума устно извещает комиссию референдума о своем намерении воспользоваться помощью для заполнения бюллетеня. При этом в соответствующей (соответствующих) графе (графах) списка участников референдума указываются фамилия, имя, отчество, серия и номер паспорта или документа, заменяющего паспорт гражданина, лица, оказывающего помощь участнику референдума.</w:t>
      </w:r>
    </w:p>
    <w:p w:rsidR="000020A7" w:rsidRDefault="00A04EB7">
      <w:pPr>
        <w:pStyle w:val="ConsPlusNormal"/>
        <w:spacing w:before="200"/>
        <w:ind w:firstLine="540"/>
        <w:jc w:val="both"/>
      </w:pPr>
      <w:r>
        <w:t>Если гражданин голосует за принятие вынесенного на референдум проекта закона Республики Саха (Якутия) или иного нормативного правового акта Республики Саха (Якутия) или утвердительно отвечает на вопрос, вынесенный на референдум, он ставит любой знак в квадрате справа от слова "Да". Если гражданин голосует против вынесенного на референдум проекта закона Республики Саха (Якутия) или иного нормативного правового акта Республики Саха (Якутия) или отрицательно отвечает на вопрос, вынесенный на референдум, он ставит любой знак в квадрате справа от слова "Нет".</w:t>
      </w:r>
    </w:p>
    <w:p w:rsidR="000020A7" w:rsidRDefault="00A04EB7">
      <w:pPr>
        <w:pStyle w:val="ConsPlusNormal"/>
        <w:jc w:val="both"/>
      </w:pPr>
      <w:r>
        <w:t xml:space="preserve">(в ред. </w:t>
      </w:r>
      <w:hyperlink r:id="rId197"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Заполненные бюллетени участники референдума опускают в опечатанные (опломбированные) ящики для голосования либо в технические средства подсчета голосов при их использовании.</w:t>
      </w:r>
    </w:p>
    <w:p w:rsidR="000020A7" w:rsidRDefault="00A04EB7">
      <w:pPr>
        <w:pStyle w:val="ConsPlusNormal"/>
        <w:spacing w:before="200"/>
        <w:ind w:firstLine="540"/>
        <w:jc w:val="both"/>
      </w:pPr>
      <w:r>
        <w:t>Председатель участковой комиссии референдума следит за порядком в помещении для голосования. Его распоряжения обязательны для всех присутствующих в помещении для голосования.</w:t>
      </w:r>
    </w:p>
    <w:p w:rsidR="000020A7" w:rsidRDefault="00A04EB7">
      <w:pPr>
        <w:pStyle w:val="ConsPlusNormal"/>
        <w:spacing w:before="200"/>
        <w:ind w:firstLine="540"/>
        <w:jc w:val="both"/>
      </w:pPr>
      <w:r>
        <w:t>Член участковой комиссии референдума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комиссии референдума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референдума.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
    <w:p w:rsidR="000020A7" w:rsidRDefault="00A04EB7">
      <w:pPr>
        <w:pStyle w:val="ConsPlusNormal"/>
        <w:jc w:val="both"/>
      </w:pPr>
      <w:r>
        <w:t xml:space="preserve">(часть тринадцатая в ред. </w:t>
      </w:r>
      <w:hyperlink r:id="rId198"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Членам и уполномоченным представителям инициативных групп по проведению референдума, иных групп участников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участников референдума в помещение участковой комиссии референдума для участия в голосовании.</w:t>
      </w:r>
    </w:p>
    <w:p w:rsidR="000020A7" w:rsidRDefault="00A04EB7">
      <w:pPr>
        <w:pStyle w:val="ConsPlusNormal"/>
        <w:spacing w:before="200"/>
        <w:ind w:firstLine="540"/>
        <w:jc w:val="both"/>
      </w:pPr>
      <w:r>
        <w:t>При оборудовании помещения для голосования должны обеспечиваться предусмотренные федеральным законодательством условия для беспрепятственного доступа к данному помещению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законами.</w:t>
      </w:r>
    </w:p>
    <w:p w:rsidR="000020A7" w:rsidRDefault="00A04EB7">
      <w:pPr>
        <w:pStyle w:val="ConsPlusNormal"/>
        <w:jc w:val="both"/>
      </w:pPr>
      <w:r>
        <w:t xml:space="preserve">(часть пятнадцатая введена </w:t>
      </w:r>
      <w:hyperlink r:id="rId199" w:tooltip="Закон Республики Саха (Якутия) от 14.10.2015 1500-З N 557-V &quot;О внесении изменений в отдельные законодательные акты Республики Саха (Якутия) по вопросам социальной защиты инвалидов в связи с ратификацией Конвенции о правах инвалидов&quot; (принят постановлением ГС (" w:history="1">
        <w:r>
          <w:rPr>
            <w:color w:val="0000FF"/>
          </w:rPr>
          <w:t>Законом</w:t>
        </w:r>
      </w:hyperlink>
      <w:r>
        <w:t xml:space="preserve"> РС(Я) от 14.10.2015 1500-З N 557-V)</w:t>
      </w:r>
    </w:p>
    <w:p w:rsidR="000020A7" w:rsidRDefault="000020A7">
      <w:pPr>
        <w:pStyle w:val="ConsPlusNormal"/>
        <w:jc w:val="both"/>
      </w:pPr>
    </w:p>
    <w:p w:rsidR="000020A7" w:rsidRDefault="00A04EB7">
      <w:pPr>
        <w:pStyle w:val="ConsPlusTitle"/>
        <w:ind w:firstLine="540"/>
        <w:jc w:val="both"/>
        <w:outlineLvl w:val="1"/>
      </w:pPr>
      <w:r>
        <w:t>Статья 27.1. Досрочное голосование на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w:t>
      </w:r>
    </w:p>
    <w:p w:rsidR="000020A7" w:rsidRDefault="00A04EB7">
      <w:pPr>
        <w:pStyle w:val="ConsPlusNormal"/>
        <w:ind w:firstLine="540"/>
        <w:jc w:val="both"/>
      </w:pPr>
      <w:r>
        <w:t xml:space="preserve">(в ред. </w:t>
      </w:r>
      <w:hyperlink r:id="rId200"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0020A7">
      <w:pPr>
        <w:pStyle w:val="ConsPlusNormal"/>
        <w:jc w:val="both"/>
      </w:pPr>
    </w:p>
    <w:p w:rsidR="000020A7" w:rsidRDefault="00A04EB7">
      <w:pPr>
        <w:pStyle w:val="ConsPlusNormal"/>
        <w:ind w:firstLine="540"/>
        <w:jc w:val="both"/>
      </w:pPr>
      <w:r>
        <w:t xml:space="preserve">Комиссия референдума вправе разрешить провести досрочно (но не ранее чем за 20 дней до дня голосования) голосование всех участников референдума на одном или нескольких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этом случае досрочное голосование проводится по правилам, установленным </w:t>
      </w:r>
      <w:hyperlink w:anchor="Par495" w:tooltip="Статья 27. Голосование в день референдума" w:history="1">
        <w:r>
          <w:rPr>
            <w:color w:val="0000FF"/>
          </w:rPr>
          <w:t>статьей 27</w:t>
        </w:r>
      </w:hyperlink>
      <w:r>
        <w:t xml:space="preserve"> настоящего Закона, и сразу по его окончании проводится подсчет голосов участников референдума и устанавливаются итоги голосования в соответствии с требованиями </w:t>
      </w:r>
      <w:hyperlink w:anchor="Par556" w:tooltip="Статья 29. Порядок подсчета голосов" w:history="1">
        <w:r>
          <w:rPr>
            <w:color w:val="0000FF"/>
          </w:rPr>
          <w:t>статей 29</w:t>
        </w:r>
      </w:hyperlink>
      <w:r>
        <w:t xml:space="preserve"> и </w:t>
      </w:r>
      <w:hyperlink w:anchor="Par573" w:tooltip="Статья 30. Порядок составления протокола по итогам голосования" w:history="1">
        <w:r>
          <w:rPr>
            <w:color w:val="0000FF"/>
          </w:rPr>
          <w:t>30</w:t>
        </w:r>
      </w:hyperlink>
      <w:r>
        <w:t xml:space="preserve"> настоящего Закона.</w:t>
      </w:r>
    </w:p>
    <w:p w:rsidR="000020A7" w:rsidRDefault="00A04EB7">
      <w:pPr>
        <w:pStyle w:val="ConsPlusNormal"/>
        <w:spacing w:before="200"/>
        <w:ind w:firstLine="540"/>
        <w:jc w:val="both"/>
      </w:pPr>
      <w:bookmarkStart w:id="32" w:name="Par525"/>
      <w:bookmarkEnd w:id="32"/>
      <w:r>
        <w:t>Если отдельные группы участников референдума, включенных в список участников референдума на соответствующем участке референдума,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подобных местах), и в связи с этим невозможно провести досрочное голосование по участку референдума в целом в соответствии с частью первой настоящей статьи, комиссия референдума вправе разрешить провести голосование этих групп участников референдума досрочно (но не ранее чем за 20 дней до дня голосования) в течение нескольких дней в порядке, установленном частями третьей - девятой настоящей статьи.</w:t>
      </w:r>
    </w:p>
    <w:p w:rsidR="000020A7" w:rsidRDefault="00A04EB7">
      <w:pPr>
        <w:pStyle w:val="ConsPlusNormal"/>
        <w:spacing w:before="200"/>
        <w:ind w:firstLine="540"/>
        <w:jc w:val="both"/>
      </w:pPr>
      <w:r>
        <w:t xml:space="preserve">Для проведения досрочного голосования, указанного в </w:t>
      </w:r>
      <w:hyperlink w:anchor="Par525" w:tooltip="Если отдельные группы участников референдума, включенных в список участников референдума на соответствующем участке референдума, находятся в значительно удаленных от помещения для голосования местах, транспортное сообщение с которыми отсутствует или затруднено" w:history="1">
        <w:r>
          <w:rPr>
            <w:color w:val="0000FF"/>
          </w:rPr>
          <w:t>части второй</w:t>
        </w:r>
      </w:hyperlink>
      <w:r>
        <w:t xml:space="preserve"> настоящей статьи, используются переносные ящики для голосования, количество которых определяется соответствующей участковой комиссией референдума. До проведения досрочного голосования пустые переносные ящики для голосования предъявляются в помещении участковой комиссии референдума большинству ее членов, а также присутствующим лицам, указанным в части шестой </w:t>
      </w:r>
      <w:hyperlink w:anchor="Par63" w:tooltip="Статья 6. Гласность при подготовке и проведении референдума" w:history="1">
        <w:r>
          <w:rPr>
            <w:color w:val="0000FF"/>
          </w:rPr>
          <w:t>статьи 6</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0020A7" w:rsidRDefault="00A04EB7">
      <w:pPr>
        <w:pStyle w:val="ConsPlusNormal"/>
        <w:spacing w:before="200"/>
        <w:ind w:firstLine="540"/>
        <w:jc w:val="both"/>
      </w:pPr>
      <w:r>
        <w:t>На лицевой стороне каждого бюллетеня, выдаваемого голосующему досрочно участнику референдума, в правом верхнем углу ставятся подписи двух членов участковой комиссии с правом решающего голоса, которые заверяются печатью участковой комиссии референдума.</w:t>
      </w:r>
    </w:p>
    <w:p w:rsidR="000020A7" w:rsidRDefault="00A04EB7">
      <w:pPr>
        <w:pStyle w:val="ConsPlusNormal"/>
        <w:spacing w:before="200"/>
        <w:ind w:firstLine="540"/>
        <w:jc w:val="both"/>
      </w:pPr>
      <w:r>
        <w:t>Досрочное голосование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референдума переносной ящик для голосования, необходимое количество бюллетеней установленной формы, выписку из списка участников референдума, содержащую данные об участниках референдума, к которым они выезжают для проведения досрочного голосования, а также необходимые письменные принадлежности (за исключением карандашей) для заполнения участником референдума бюллетеней.</w:t>
      </w:r>
    </w:p>
    <w:p w:rsidR="000020A7" w:rsidRDefault="00A04EB7">
      <w:pPr>
        <w:pStyle w:val="ConsPlusNormal"/>
        <w:spacing w:before="200"/>
        <w:ind w:firstLine="540"/>
        <w:jc w:val="both"/>
      </w:pPr>
      <w:r>
        <w:t>Участник референдума, голосующий досрочно, расписывается в получении выдаваемого ему бюллетеня в выписке из списка участников референдума. В выписке из списка участников референдума члены участковой комиссии референдума, проводящие досрочное голосование, делают отметку о том, что участник референдума проголосовал досрочно, указывают дату и время голосования. Если участник референдума расписывался в выписке из списка участников референдума,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участников референдума. Указанная выписка из списка участников референдума хранится вместе со списком участников референдума. Соответствующие записи в списке участников референдума заверяются подписями членов участковой комиссии референдума, проводивших досрочное голосование.</w:t>
      </w:r>
    </w:p>
    <w:p w:rsidR="000020A7" w:rsidRDefault="00A04EB7">
      <w:pPr>
        <w:pStyle w:val="ConsPlusNormal"/>
        <w:spacing w:before="200"/>
        <w:ind w:firstLine="540"/>
        <w:jc w:val="both"/>
      </w:pPr>
      <w:r>
        <w:t xml:space="preserve">Участник референдума заполняет бюллетень и опускает его в переносной ящик для голосования в порядке, предусмотренном </w:t>
      </w:r>
      <w:hyperlink w:anchor="Par495" w:tooltip="Статья 27. Голосование в день референдума" w:history="1">
        <w:r>
          <w:rPr>
            <w:color w:val="0000FF"/>
          </w:rPr>
          <w:t>статьей 27</w:t>
        </w:r>
      </w:hyperlink>
      <w:r>
        <w:t xml:space="preserve"> настоящего Закона.</w:t>
      </w:r>
    </w:p>
    <w:p w:rsidR="000020A7" w:rsidRDefault="00A04EB7">
      <w:pPr>
        <w:pStyle w:val="ConsPlusNormal"/>
        <w:spacing w:before="200"/>
        <w:ind w:firstLine="540"/>
        <w:jc w:val="both"/>
      </w:pPr>
      <w:r>
        <w:t>О проведении досрочного голосования составляется акт, в котором указываются день и время голосования, количество участников референдума, получивших бюллетени для участия в досрочном голосовании, фамилии членов участковой комиссии и других лиц, присутствовавших при голосовании. Указанный акт хранится вместе с переносным ящиком для голосования.</w:t>
      </w:r>
    </w:p>
    <w:p w:rsidR="000020A7" w:rsidRDefault="00A04EB7">
      <w:pPr>
        <w:pStyle w:val="ConsPlusNormal"/>
        <w:spacing w:before="200"/>
        <w:ind w:firstLine="540"/>
        <w:jc w:val="both"/>
      </w:pPr>
      <w:r>
        <w:t>С момента окончания проведения досрочного голосования прорези для бюллетеней в переносных ящиках для голосования опечатываются председателем участковой комиссии референдума. Хранение переносных ящиков для голосования обеспечивается секретарем участковой комиссии референдума. Переносные ящики для голосования не вскрываются до начала подсчета голосов участников референдума на участке референдума. Переносные ящики для голосования с бюллетенями, опущенными досрочно проголосовавшими участниками референдума, запрещается использовать для проведения голосования в день голосования.</w:t>
      </w:r>
    </w:p>
    <w:p w:rsidR="000020A7" w:rsidRDefault="00A04EB7">
      <w:pPr>
        <w:pStyle w:val="ConsPlusNormal"/>
        <w:spacing w:before="200"/>
        <w:ind w:firstLine="540"/>
        <w:jc w:val="both"/>
      </w:pPr>
      <w:r>
        <w:t xml:space="preserve">При проведении досрочного голосования вправе присутствовать лица, указанные в части шестой </w:t>
      </w:r>
      <w:hyperlink w:anchor="Par63" w:tooltip="Статья 6. Гласность при подготовке и проведении референдума" w:history="1">
        <w:r>
          <w:rPr>
            <w:color w:val="0000FF"/>
          </w:rPr>
          <w:t>статьи 6</w:t>
        </w:r>
      </w:hyperlink>
      <w:r>
        <w:t xml:space="preserve"> настоящего Закона. При проведении досрочного голосования с использованием переносных ящиков для голосования участковая комиссия референдума должна обеспечить не менее чем двум лицам из числа членов комиссии референдума с правом совещательного голоса, наблюдателям, назначенным разными инициативными группами по проведению референдума, равные с выезжающими для проведения досрочного голосования членами участковой комиссии референдума с правом решающего голоса возможности прибытия к месту проведения досрочного голосования.</w:t>
      </w:r>
    </w:p>
    <w:p w:rsidR="000020A7" w:rsidRDefault="00A04EB7">
      <w:pPr>
        <w:pStyle w:val="ConsPlusNormal"/>
        <w:spacing w:before="200"/>
        <w:ind w:firstLine="540"/>
        <w:jc w:val="both"/>
      </w:pPr>
      <w:r>
        <w:t xml:space="preserve">Даты проведения досрочного голосования устанавливаются решением соответствующей участковой комиссии референдума и должны быть доведены до сведения участников референдума и лиц, указанных в части шестой </w:t>
      </w:r>
      <w:hyperlink w:anchor="Par63" w:tooltip="Статья 6. Гласность при подготовке и проведении референдума" w:history="1">
        <w:r>
          <w:rPr>
            <w:color w:val="0000FF"/>
          </w:rPr>
          <w:t>статьи 6</w:t>
        </w:r>
      </w:hyperlink>
      <w:r>
        <w:t xml:space="preserve"> настоящего Закона, через средства массовой информации и (или) иным образом.</w:t>
      </w:r>
    </w:p>
    <w:p w:rsidR="000020A7" w:rsidRDefault="00A04EB7">
      <w:pPr>
        <w:pStyle w:val="ConsPlusNormal"/>
        <w:spacing w:before="200"/>
        <w:ind w:firstLine="540"/>
        <w:jc w:val="both"/>
      </w:pPr>
      <w:r>
        <w:t>При проведении досрочного голосования участковая комиссия обязана обеспечить тайну голосования, исключить возможность искажения волеизъявления участников референдума, обеспечить сохранность бюллетеней и учет голосов участников референдума при установлении итогов голосования.</w:t>
      </w:r>
    </w:p>
    <w:p w:rsidR="000020A7" w:rsidRDefault="000020A7">
      <w:pPr>
        <w:pStyle w:val="ConsPlusNormal"/>
        <w:jc w:val="both"/>
      </w:pPr>
    </w:p>
    <w:p w:rsidR="000020A7" w:rsidRDefault="00A04EB7">
      <w:pPr>
        <w:pStyle w:val="ConsPlusTitle"/>
        <w:ind w:firstLine="540"/>
        <w:jc w:val="both"/>
        <w:outlineLvl w:val="1"/>
      </w:pPr>
      <w:r>
        <w:t>Статья 28. Порядок голосования вне помещения для голосования</w:t>
      </w:r>
    </w:p>
    <w:p w:rsidR="000020A7" w:rsidRDefault="00A04EB7">
      <w:pPr>
        <w:pStyle w:val="ConsPlusNormal"/>
        <w:ind w:firstLine="540"/>
        <w:jc w:val="both"/>
      </w:pPr>
      <w:r>
        <w:t xml:space="preserve">(введена </w:t>
      </w:r>
      <w:hyperlink r:id="rId20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Законом</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 xml:space="preserve">Участковая комиссия референдума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референдума также обеспечивает возможность участия в голосовании участникам референдума, которые включены в список участников референдума, но в отношении которых в соответствии с Уголовно-процессуальным </w:t>
      </w:r>
      <w:hyperlink r:id="rId202" w:tooltip="&quot;Уголовно-процессуальный кодекс Российской Федерации&quot; от 18.12.2001 N 174-ФЗ (ред. от 04.11.2019){КонсультантПлюс}"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020A7" w:rsidRDefault="00A04EB7">
      <w:pPr>
        <w:pStyle w:val="ConsPlusNormal"/>
        <w:jc w:val="both"/>
      </w:pPr>
      <w:r>
        <w:t xml:space="preserve">(часть первая в ред. </w:t>
      </w:r>
      <w:hyperlink r:id="rId203"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Заявление (обращение) может быть сделано участником референдума в любое время в течение 10 дней до дня голосования, но не позднее чем за шесть часов до окончания времени голосования. Прием заявлений (обращений) об обеспечении голосования вне помещения для голосования прекращается за 4 часа до истечения времени голосования.</w:t>
      </w:r>
    </w:p>
    <w:p w:rsidR="000020A7" w:rsidRDefault="00A04EB7">
      <w:pPr>
        <w:pStyle w:val="ConsPlusNormal"/>
        <w:jc w:val="both"/>
      </w:pPr>
      <w:r>
        <w:t xml:space="preserve">(в ред. </w:t>
      </w:r>
      <w:hyperlink r:id="rId204"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Закона</w:t>
        </w:r>
      </w:hyperlink>
      <w:r>
        <w:t xml:space="preserve"> РС(Я) от 26.03.2015 1428-З N 411-V)</w:t>
      </w:r>
    </w:p>
    <w:p w:rsidR="000020A7" w:rsidRDefault="00A04EB7">
      <w:pPr>
        <w:pStyle w:val="ConsPlusNormal"/>
        <w:spacing w:before="200"/>
        <w:ind w:firstLine="540"/>
        <w:jc w:val="both"/>
      </w:pPr>
      <w:r>
        <w:t>Участковая комиссия референдума регистрирует все поданные заявления (обращения) о предоставлении возможности проголосовать вне помещения для голосования в специальном реестре, который по окончании голосования хранится вместе со списком участников референдума. При регистрации устного обращения в данном реестре указываются время его поступления, фамилия, имя, отчество участника референдума, заявившего о своем желании проголосовать вне помещения для голосования, его место жительства, а также подпись члена комиссии референдума, принявшего обращение. Если обращение передано при содействии другого лица, в данном реестре также указываются фамилия, имя, отчество и место жительства этого лица.</w:t>
      </w:r>
    </w:p>
    <w:p w:rsidR="000020A7" w:rsidRDefault="00A04EB7">
      <w:pPr>
        <w:pStyle w:val="ConsPlusNormal"/>
        <w:spacing w:before="200"/>
        <w:ind w:firstLine="540"/>
        <w:jc w:val="both"/>
      </w:pPr>
      <w:r>
        <w:t>В заявлении (устном обращении) о предоставлении возможности проголосовать вне помещения для голосования должна быть указана причина, по которой участник референдума не может прибыть в помещение для голосования, в указанное заявление также должны быть внесены те же данные об участнике референдума, которые содержатся в списке участников референдума. Участковая комиссия референдума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участнику референдума в проведении голосования вне помещения для голосования.</w:t>
      </w:r>
    </w:p>
    <w:p w:rsidR="000020A7" w:rsidRDefault="00A04EB7">
      <w:pPr>
        <w:pStyle w:val="ConsPlusNormal"/>
        <w:spacing w:before="200"/>
        <w:ind w:firstLine="540"/>
        <w:jc w:val="both"/>
      </w:pPr>
      <w:r>
        <w:t xml:space="preserve">В целях обеспечения голосования участников референдума вне помещения для голосования на участке референдума должно быть необходимое количество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20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переносных ящиков для голосования определяется решением участковой комиссии референдума. Каждому переносному ящику для голосования участковой комиссией референдума присваивается порядковый номер.</w:t>
      </w:r>
    </w:p>
    <w:p w:rsidR="000020A7" w:rsidRDefault="00A04EB7">
      <w:pPr>
        <w:pStyle w:val="ConsPlusNormal"/>
        <w:jc w:val="both"/>
      </w:pPr>
      <w:r>
        <w:t xml:space="preserve">(в ред. Законов РС(Я) от 11.07.2007 </w:t>
      </w:r>
      <w:hyperlink r:id="rId206"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479-З N 973-III</w:t>
        </w:r>
      </w:hyperlink>
      <w:r>
        <w:t xml:space="preserve">, от 26.03.2015 </w:t>
      </w:r>
      <w:hyperlink r:id="rId207" w:tooltip="Закон Республики Саха (Якутия) от 26.03.2015 1428-З N 411-V &quot;О внесении изменений в Закон Республики Саха (Якутия) &quot;О республиканском референдуме&quot; (принят постановлением ГС (Ил Тумэн) РС(Я) от 26.03.2015 З N 412-V){КонсультантПлюс}" w:history="1">
        <w:r>
          <w:rPr>
            <w:color w:val="0000FF"/>
          </w:rPr>
          <w:t>1428-З N 411-V</w:t>
        </w:r>
      </w:hyperlink>
      <w:r>
        <w:t>)</w:t>
      </w:r>
    </w:p>
    <w:p w:rsidR="000020A7" w:rsidRDefault="00A04EB7">
      <w:pPr>
        <w:pStyle w:val="ConsPlusNormal"/>
        <w:spacing w:before="200"/>
        <w:ind w:firstLine="540"/>
        <w:jc w:val="both"/>
      </w:pPr>
      <w:r>
        <w:t xml:space="preserve">Члены участковой комиссии референдума, выезжающие по заявлениям (устным обращениям) участников референдума, получают бюллетени под роспись. Голосование вне помещения для голосования проводят не менее двух членов участковой комиссии референдума с правом решающего голоса, которые должны иметь при себе предварительно опечатанный (опломбированный) в участковой комиссии референдума переносной ящик для голосования, необходимое количество бюллетеней установленной формы, реестр регистрации заявлений (обращений) участников референдума или заверенную выписку из реестра, содержащую необходимые данные об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участников референдума о предоставлении возможности проголосовать вне помещения для голосования, а также необходимые письменные принадлежности для заполнения участником референдума бюллетеня. Если при проведении голосования вне помещения для голосования присутствует не менее двух лиц из лиц, указанных в </w:t>
      </w:r>
      <w:hyperlink w:anchor="Par549" w:tooltip="При проведении голосования вне помещения для голосования вправе присутствовать члены участковой комиссии референдума с правом совещательного голоса, наблюдатели. При этом участковая комиссия референдума должна обеспечить равные с выезжающими для проведения гол" w:history="1">
        <w:r>
          <w:rPr>
            <w:color w:val="0000FF"/>
          </w:rPr>
          <w:t>части 7</w:t>
        </w:r>
      </w:hyperlink>
      <w:r>
        <w:t xml:space="preserve"> настоящей статьи, голосование вне помещения для голосования может проводить один член участковой комиссии референдума с правом решающего голоса.</w:t>
      </w:r>
    </w:p>
    <w:p w:rsidR="000020A7" w:rsidRDefault="00A04EB7">
      <w:pPr>
        <w:pStyle w:val="ConsPlusNormal"/>
        <w:spacing w:before="200"/>
        <w:ind w:firstLine="540"/>
        <w:jc w:val="both"/>
      </w:pPr>
      <w:bookmarkStart w:id="33" w:name="Par549"/>
      <w:bookmarkEnd w:id="33"/>
      <w:r>
        <w:t>При проведении голосования вне помещения для голосования вправе присутствовать члены участковой комиссии референдума с правом совещательного голоса, наблюдатели. При этом участковая комиссия референдума должна обеспечить равные с выезжающими для проведения голосования членами участковой комиссии референдума с правом решающего голоса возможности прибытия к месту проведения голосования не менее чем двум членам участковой комиссии референдума с правом совещательного голоса, наблюдателям.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референдума.</w:t>
      </w:r>
    </w:p>
    <w:p w:rsidR="000020A7" w:rsidRDefault="00A04EB7">
      <w:pPr>
        <w:pStyle w:val="ConsPlusNormal"/>
        <w:spacing w:before="200"/>
        <w:ind w:firstLine="540"/>
        <w:jc w:val="both"/>
      </w:pPr>
      <w:r>
        <w:t>Устное обращение о предоставлении возможности проголосовать вне помещения для голосования должно быть подтверждено гражданином письменным заявлением по прибытии к нему членов участковой комиссии референдума. На письменном заявлении о предоставлении возможности проголосовать вне помещения для голосования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для голосования на референдуме.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референдума с правом решающего голоса. Члены комиссии референдума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участником референдума двух и более бюллетеней - об общем количестве полученных бюллетеней.</w:t>
      </w:r>
    </w:p>
    <w:p w:rsidR="000020A7" w:rsidRDefault="00A04EB7">
      <w:pPr>
        <w:pStyle w:val="ConsPlusNormal"/>
        <w:spacing w:before="200"/>
        <w:ind w:firstLine="540"/>
        <w:jc w:val="both"/>
      </w:pPr>
      <w:r>
        <w:t>Члены участковой комиссии референдума, выехавшие по заявлениям (устным обращениям) участников референдума, вправе выдать бюллетени только тем участникам референдума, заявления (устные обращения) которых зарегистрированы в реестре регистрации заявлений (обращений) участников референдума о предоставлении возможности проголосовать вне помещения для голосования. Серия и номер паспорта или документа, заменяющего паспорт, участника референдума, проголосовавшего вне помещения для голосования, вносятся в список участников референдума членами участковой комиссии референдума с правом решающего голоса, выезжавшими по заявлениям (устным обращениям) участников референдума. Одновременно в соответствующей графе (графах) списка участников референдума делается особая отметка: "Голосовал вне помещения для голосования", а также ставятся подписи указанных членов комиссии референдума.</w:t>
      </w:r>
    </w:p>
    <w:p w:rsidR="000020A7" w:rsidRDefault="00A04EB7">
      <w:pPr>
        <w:pStyle w:val="ConsPlusNormal"/>
        <w:spacing w:before="200"/>
        <w:ind w:firstLine="540"/>
        <w:jc w:val="both"/>
      </w:pPr>
      <w:r>
        <w:t xml:space="preserve">Голосование вне помещения для голосования осуществляется с соблюдением требований к порядку голосования на участках референдума, установленных Федеральным </w:t>
      </w:r>
      <w:hyperlink r:id="rId208"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0020A7" w:rsidRDefault="00A04EB7">
      <w:pPr>
        <w:pStyle w:val="ConsPlusNormal"/>
        <w:spacing w:before="200"/>
        <w:ind w:firstLine="540"/>
        <w:jc w:val="both"/>
      </w:pPr>
      <w:r>
        <w:t>В случае, если участник референдума, от которого поступило заявление (обращение) о предоставлении возможности проголосовать вне помещения для голосования, прибыл в помещение участковой комиссии референдума для голосования после направления к нему членов комиссии референдума для проведения голосования вне помещения для голосования, соответствующий член участковой комиссии референдума не вправе выдать ему бюллетень в помещении комиссии референдума до возвращения членов комиссии референдума, выезжавших по заявлению (устному обращению) данного участника референдума, и установления факта, что голосование данным участником референдума вне помещения для голосования не проводилось.</w:t>
      </w:r>
    </w:p>
    <w:p w:rsidR="000020A7" w:rsidRDefault="00A04EB7">
      <w:pPr>
        <w:pStyle w:val="ConsPlusNormal"/>
        <w:spacing w:before="200"/>
        <w:ind w:firstLine="540"/>
        <w:jc w:val="both"/>
      </w:pPr>
      <w:r>
        <w:t>Количество заявлений участников референдума, а также число выданных, использованных и возвращенных бюллетеней отмечается в отдельном акте, в котором также указываются сведения о членах участковой комиссии референдума с правом совещательного голоса и наблюдателях, присутствовавших при проведении голосования вне помещения для голосования. По возвращении членов участковой комиссии референдума с правом решающего голоса в помещение для голосования переносной ящик для голосования не вскрывается и хранится в опечатанном виде до начала подсчета голосов.</w:t>
      </w:r>
    </w:p>
    <w:p w:rsidR="000020A7" w:rsidRDefault="000020A7">
      <w:pPr>
        <w:pStyle w:val="ConsPlusNormal"/>
        <w:jc w:val="both"/>
      </w:pPr>
    </w:p>
    <w:bookmarkStart w:id="34" w:name="Par556"/>
    <w:bookmarkEnd w:id="34"/>
    <w:p w:rsidR="000020A7" w:rsidRDefault="00A04EB7">
      <w:pPr>
        <w:pStyle w:val="ConsPlusTitle"/>
        <w:ind w:firstLine="540"/>
        <w:jc w:val="both"/>
        <w:outlineLvl w:val="1"/>
      </w:pPr>
      <w:r>
        <w:fldChar w:fldCharType="begin"/>
      </w:r>
      <w:r>
        <w:instrText>HYPERLINK consultantplus://offline/ref=1DAC659DDB9BB6CB62ACC08BC8E687E57F080130D80F97E4FA131D565F938B6B80EEE2AB1B5A0B0DFCE28DF357682B139081C3E8D5B0A42FD419k3UEC \o "Закон Республики Саха (Якутия) от 15.07.2004 154-З N 315-III \"О внесении изменений и дополнений в Закон Республики Саха (Якутия) \"О республиканском референдуме\" (принят постановлением ГС (Ил Тумэн) РС(Я) от 15.07.2004 З N 316-III)</w:instrText>
      </w:r>
      <w:r>
        <w:br/>
        <w:instrText>{КонсультантПлюс}"</w:instrText>
      </w:r>
      <w:r>
        <w:fldChar w:fldCharType="separate"/>
      </w:r>
      <w:r>
        <w:rPr>
          <w:color w:val="0000FF"/>
        </w:rPr>
        <w:t>Статья 29</w:t>
      </w:r>
      <w:r>
        <w:fldChar w:fldCharType="end"/>
      </w:r>
      <w:r>
        <w:t>. Порядок подсчета голосов</w:t>
      </w:r>
    </w:p>
    <w:p w:rsidR="000020A7" w:rsidRDefault="00A04EB7">
      <w:pPr>
        <w:pStyle w:val="ConsPlusNormal"/>
        <w:ind w:firstLine="540"/>
        <w:jc w:val="both"/>
      </w:pPr>
      <w:r>
        <w:t xml:space="preserve">(в ред. </w:t>
      </w:r>
      <w:hyperlink r:id="rId20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Подсчет голосов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участников референдума членами участковой комиссии референдума с правом решающего голоса. Подсчет голосов участников референдума начинается сразу после окончания времени голосования и проводится членами участковой комиссии референдума с правом решающего голоса без перерыва до установления итогов голосования, о чем должны быть извещены все члены участковой комиссии референдума, а также наблюдатели.</w:t>
      </w:r>
    </w:p>
    <w:p w:rsidR="000020A7" w:rsidRDefault="00A04EB7">
      <w:pPr>
        <w:pStyle w:val="ConsPlusNormal"/>
        <w:spacing w:before="200"/>
        <w:ind w:firstLine="540"/>
        <w:jc w:val="both"/>
      </w:pPr>
      <w:r>
        <w:t xml:space="preserve">После окончания времени голосования перед вскрытием ящиков для голосования члены участковой комиссии референдума с правом решающего голоса в присутствии наблюдателей, иных лиц, перечень которых установлен Федеральным </w:t>
      </w:r>
      <w:hyperlink r:id="rId210"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подсчитывают и погашают, отрезая нижний левый угол, все неиспользованные бюллетени (при этом не допускается повреждение квадратов, размещенных справа от слов "Да" и "Нет"), затем оглашают и вносят число неиспользованных бюллетеней, а также бюллетеней, испорченных участниками референдума при проведении голосования, в строку 5 протокола участковой комиссии референдума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5 увеличенной формы протокола участковой комиссии референдума об итогах голосования.</w:t>
      </w:r>
    </w:p>
    <w:p w:rsidR="000020A7" w:rsidRDefault="00A04EB7">
      <w:pPr>
        <w:pStyle w:val="ConsPlusNormal"/>
        <w:jc w:val="both"/>
      </w:pPr>
      <w:r>
        <w:t xml:space="preserve">(в ред. </w:t>
      </w:r>
      <w:hyperlink r:id="rId211"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Председатель, заместитель председателя или секретарь участковой комиссии референдума уточняет, оглашает и вносит в строку 2 протокола участковой комиссии референдума об итогах голосования и его увеличенной формы число бюллетеней, полученных участковой комиссией референдума. При использовании технических средств подсчета голосов полученные данные после их оглашения вносятся в строку 2 увеличенной формы протокола участковой комиссии референдума об итогах голосования.</w:t>
      </w:r>
    </w:p>
    <w:p w:rsidR="000020A7" w:rsidRDefault="00A04EB7">
      <w:pPr>
        <w:pStyle w:val="ConsPlusNormal"/>
        <w:spacing w:before="200"/>
        <w:ind w:firstLine="540"/>
        <w:jc w:val="both"/>
      </w:pPr>
      <w:bookmarkStart w:id="35" w:name="Par563"/>
      <w:bookmarkEnd w:id="35"/>
      <w:r>
        <w:t>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w:t>
      </w:r>
    </w:p>
    <w:p w:rsidR="000020A7" w:rsidRDefault="00A04EB7">
      <w:pPr>
        <w:pStyle w:val="ConsPlusNormal"/>
        <w:spacing w:before="200"/>
        <w:ind w:firstLine="540"/>
        <w:jc w:val="both"/>
      </w:pPr>
      <w:r>
        <w:t>а) число участников референдума, внесенных в список на момент окончания голосования;</w:t>
      </w:r>
    </w:p>
    <w:p w:rsidR="000020A7" w:rsidRDefault="00A04EB7">
      <w:pPr>
        <w:pStyle w:val="ConsPlusNormal"/>
        <w:jc w:val="both"/>
      </w:pPr>
      <w:r>
        <w:t xml:space="preserve">(в ред. </w:t>
      </w:r>
      <w:hyperlink r:id="rId212"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б) число бюллетеней, выданных участникам референдума в помещении для голосования в день голосования (устанавливается по числу подписей участников референдума в списке участников референдума);</w:t>
      </w:r>
    </w:p>
    <w:p w:rsidR="000020A7" w:rsidRDefault="00A04EB7">
      <w:pPr>
        <w:pStyle w:val="ConsPlusNormal"/>
        <w:spacing w:before="200"/>
        <w:ind w:firstLine="540"/>
        <w:jc w:val="both"/>
      </w:pPr>
      <w:r>
        <w:t>в) число бюллетеней, выданных участникам референдума, проголосовавшим вне помещения для голосования (устанавливается по числу соответствующих отметок в списке участников референдума);</w:t>
      </w:r>
    </w:p>
    <w:p w:rsidR="000020A7" w:rsidRDefault="00A04EB7">
      <w:pPr>
        <w:pStyle w:val="ConsPlusNormal"/>
        <w:spacing w:before="200"/>
        <w:ind w:firstLine="540"/>
        <w:jc w:val="both"/>
      </w:pPr>
      <w:r>
        <w:t xml:space="preserve">г) - д) утратили силу. - </w:t>
      </w:r>
      <w:hyperlink r:id="rId213"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w:t>
        </w:r>
      </w:hyperlink>
      <w:r>
        <w:t xml:space="preserve"> РС(Я) от 26.04.2016 1646-З N 845-V.</w:t>
      </w:r>
    </w:p>
    <w:p w:rsidR="000020A7" w:rsidRDefault="00A04EB7">
      <w:pPr>
        <w:pStyle w:val="ConsPlusNormal"/>
        <w:spacing w:before="200"/>
        <w:ind w:firstLine="540"/>
        <w:jc w:val="both"/>
      </w:pPr>
      <w:r>
        <w:t>е) число бюллетеней, выданных досрочно проголосовавшим участникам референдума (устанавливается по числу соответствующих отметок в списке участников референдума).</w:t>
      </w:r>
    </w:p>
    <w:p w:rsidR="000020A7" w:rsidRDefault="00A04EB7">
      <w:pPr>
        <w:pStyle w:val="ConsPlusNormal"/>
        <w:jc w:val="both"/>
      </w:pPr>
      <w:r>
        <w:t xml:space="preserve">(п. "е" введен </w:t>
      </w:r>
      <w:hyperlink r:id="rId214"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A04EB7">
      <w:pPr>
        <w:pStyle w:val="ConsPlusNormal"/>
        <w:spacing w:before="200"/>
        <w:ind w:firstLine="540"/>
        <w:jc w:val="both"/>
      </w:pPr>
      <w:r>
        <w:t xml:space="preserve">После внесения указанных в </w:t>
      </w:r>
      <w:hyperlink w:anchor="Par563" w:tooltip="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 w:history="1">
        <w:r>
          <w:rPr>
            <w:color w:val="0000FF"/>
          </w:rPr>
          <w:t>части 4</w:t>
        </w:r>
      </w:hyperlink>
      <w:r>
        <w:t xml:space="preserve"> настоящей статьи данных каждая страница списка участников референдума подписывается внесшим эти данные членом комиссии референдума, который затем их суммирует, оглашает и сообщает председателю, заместителю председателя или секретарю участковой комиссии референдума и лицам, присутствующим при подсчете голосов.</w:t>
      </w:r>
    </w:p>
    <w:p w:rsidR="000020A7" w:rsidRDefault="000020A7">
      <w:pPr>
        <w:pStyle w:val="ConsPlusNormal"/>
        <w:jc w:val="both"/>
      </w:pPr>
    </w:p>
    <w:bookmarkStart w:id="36" w:name="Par573"/>
    <w:bookmarkEnd w:id="36"/>
    <w:p w:rsidR="000020A7" w:rsidRDefault="00A04EB7">
      <w:pPr>
        <w:pStyle w:val="ConsPlusTitle"/>
        <w:ind w:firstLine="540"/>
        <w:jc w:val="both"/>
        <w:outlineLvl w:val="1"/>
      </w:pPr>
      <w:r>
        <w:fldChar w:fldCharType="begin"/>
      </w:r>
      <w:r>
        <w:instrText>HYPERLINK consultantplus://offline/ref=1DAC659DDB9BB6CB62ACC08BC8E687E57F080130D80F97E4FA131D565F938B6B80EEE2AB1B5A0B0DFCE383F357682B139081C3E8D5B0A42FD419k3UEC \o "Закон Республики Саха (Якутия) от 15.07.2004 154-З N 315-III \"О внесении изменений и дополнений в Закон Республики Саха (Якутия) \"О республиканском референдуме\" (принят постановлением ГС (Ил Тумэн) РС(Я) от 15.07.2004 З N 316-III)</w:instrText>
      </w:r>
      <w:r>
        <w:br/>
        <w:instrText>{КонсультантПлюс}"</w:instrText>
      </w:r>
      <w:r>
        <w:fldChar w:fldCharType="separate"/>
      </w:r>
      <w:r>
        <w:rPr>
          <w:color w:val="0000FF"/>
        </w:rPr>
        <w:t>Статья 30</w:t>
      </w:r>
      <w:r>
        <w:fldChar w:fldCharType="end"/>
      </w:r>
      <w:r>
        <w:t>. Порядок составления протокола по итогам голосования</w:t>
      </w:r>
    </w:p>
    <w:p w:rsidR="000020A7" w:rsidRDefault="00A04EB7">
      <w:pPr>
        <w:pStyle w:val="ConsPlusNormal"/>
        <w:ind w:firstLine="540"/>
        <w:jc w:val="both"/>
      </w:pPr>
      <w:r>
        <w:t xml:space="preserve">(в ред. </w:t>
      </w:r>
      <w:hyperlink r:id="rId21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 xml:space="preserve">Итоговые данные, определяемые как сумма данных, установленных в соответствии с </w:t>
      </w:r>
      <w:hyperlink w:anchor="Par563" w:tooltip="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 w:history="1">
        <w:r>
          <w:rPr>
            <w:color w:val="0000FF"/>
          </w:rPr>
          <w:t>частью 4</w:t>
        </w:r>
      </w:hyperlink>
      <w:r>
        <w:t xml:space="preserve"> статьи 29, председатель, заместитель председателя или секретарь участковой комиссии референдума оглашает, вносит в последнюю страницу списка участников референдума, подтверждает своей подписью и заверяет печатью участковой комиссии референдума. Оглашенные данные вносятся в соответствующие строки протокола участковой комиссии референдума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0020A7" w:rsidRDefault="00A04EB7">
      <w:pPr>
        <w:pStyle w:val="ConsPlusNormal"/>
        <w:spacing w:before="200"/>
        <w:ind w:firstLine="540"/>
        <w:jc w:val="both"/>
      </w:pPr>
      <w:r>
        <w:t>а) в строку 1 - число участников референдума, внесенных в список участников референдума на момент окончания голосования;</w:t>
      </w:r>
    </w:p>
    <w:p w:rsidR="000020A7" w:rsidRDefault="00A04EB7">
      <w:pPr>
        <w:pStyle w:val="ConsPlusNormal"/>
        <w:spacing w:before="200"/>
        <w:ind w:firstLine="540"/>
        <w:jc w:val="both"/>
      </w:pPr>
      <w:r>
        <w:t>а.1) в строку 3 - число бюллетеней, выданных участникам референдума, проголосовавшим досрочно;</w:t>
      </w:r>
    </w:p>
    <w:p w:rsidR="000020A7" w:rsidRDefault="00A04EB7">
      <w:pPr>
        <w:pStyle w:val="ConsPlusNormal"/>
        <w:jc w:val="both"/>
      </w:pPr>
      <w:r>
        <w:t xml:space="preserve">(п. "а.1" введен </w:t>
      </w:r>
      <w:hyperlink r:id="rId216"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Законом</w:t>
        </w:r>
      </w:hyperlink>
      <w:r>
        <w:t xml:space="preserve"> РС(Я) от 21.11.2019 2187-З N 285-VI)</w:t>
      </w:r>
    </w:p>
    <w:p w:rsidR="000020A7" w:rsidRDefault="00A04EB7">
      <w:pPr>
        <w:pStyle w:val="ConsPlusNormal"/>
        <w:spacing w:before="200"/>
        <w:ind w:firstLine="540"/>
        <w:jc w:val="both"/>
      </w:pPr>
      <w:r>
        <w:t>б) в строку 4 - число бюллетеней, выданных участникам референдума на участке референдума в помещении для голосования в день голосования;</w:t>
      </w:r>
    </w:p>
    <w:p w:rsidR="000020A7" w:rsidRDefault="00A04EB7">
      <w:pPr>
        <w:pStyle w:val="ConsPlusNormal"/>
        <w:jc w:val="both"/>
      </w:pPr>
      <w:r>
        <w:t xml:space="preserve">(в ред. </w:t>
      </w:r>
      <w:hyperlink r:id="rId217"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в) в строку 5 - число бюллетеней, выданных участникам референдума, проголосовавшим вне помещения для голосования в день голосования;</w:t>
      </w:r>
    </w:p>
    <w:p w:rsidR="000020A7" w:rsidRDefault="00A04EB7">
      <w:pPr>
        <w:pStyle w:val="ConsPlusNormal"/>
        <w:jc w:val="both"/>
      </w:pPr>
      <w:r>
        <w:t xml:space="preserve">(в ред. </w:t>
      </w:r>
      <w:hyperlink r:id="rId218"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 xml:space="preserve">г) - ж) утратили силу. - </w:t>
      </w:r>
      <w:hyperlink r:id="rId219"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w:t>
        </w:r>
      </w:hyperlink>
      <w:r>
        <w:t xml:space="preserve"> РС(Я) от 26.04.2016 1646-З N 845-V.</w:t>
      </w:r>
    </w:p>
    <w:p w:rsidR="000020A7" w:rsidRDefault="00A04EB7">
      <w:pPr>
        <w:pStyle w:val="ConsPlusNormal"/>
        <w:spacing w:before="200"/>
        <w:ind w:firstLine="540"/>
        <w:jc w:val="both"/>
      </w:pPr>
      <w:r>
        <w:t>После этого со списком участников референдума вправе ознакомиться наблюдатели и иные лица, а члены участковой комиссии референдума с правом совещательного голоса вправе убедиться в правильности произведенного подсчета.</w:t>
      </w:r>
    </w:p>
    <w:p w:rsidR="000020A7" w:rsidRDefault="00A04EB7">
      <w:pPr>
        <w:pStyle w:val="ConsPlusNormal"/>
        <w:spacing w:before="200"/>
        <w:ind w:firstLine="540"/>
        <w:jc w:val="both"/>
      </w:pPr>
      <w:r>
        <w:t xml:space="preserve">Дальнейшая работа со списком участников референдума не может проводиться до проверки контрольных соотношений данных, внесенных в протокол участковой комиссии референдума об итогах голосования в соответствии с </w:t>
      </w:r>
      <w:hyperlink w:anchor="Par601" w:tooltip="После ознакомления членов участковой комиссии референдума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участковой комиссии референдума об итогах голосован" w:history="1">
        <w:r>
          <w:rPr>
            <w:color w:val="0000FF"/>
          </w:rPr>
          <w:t>частью 16</w:t>
        </w:r>
      </w:hyperlink>
      <w:r>
        <w:t xml:space="preserve"> настоящей статьи. Список участников референдума на это время убирается в сейф либо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 референдума.</w:t>
      </w:r>
    </w:p>
    <w:p w:rsidR="000020A7" w:rsidRDefault="00A04EB7">
      <w:pPr>
        <w:pStyle w:val="ConsPlusNormal"/>
        <w:spacing w:before="200"/>
        <w:ind w:firstLine="540"/>
        <w:jc w:val="both"/>
      </w:pPr>
      <w:r>
        <w:t>Непосредственный подсчет голосов участников референдума производится членами участковой комиссии референдума с правом решающего голоса по бюллетеням, находящимся в ящиках для голосования.</w:t>
      </w:r>
    </w:p>
    <w:p w:rsidR="000020A7" w:rsidRDefault="00A04EB7">
      <w:pPr>
        <w:pStyle w:val="ConsPlusNormal"/>
        <w:spacing w:before="200"/>
        <w:ind w:firstLine="540"/>
        <w:jc w:val="both"/>
      </w:pPr>
      <w:r>
        <w:t>При непосредственном подсчете голосов участников референдума вправе присутствовать члены участковой комиссии референдума с правом совещательного голоса, наблюдатели и иные лица, перечень которых установлен федеральным законодательством.</w:t>
      </w:r>
    </w:p>
    <w:p w:rsidR="000020A7" w:rsidRDefault="00A04EB7">
      <w:pPr>
        <w:pStyle w:val="ConsPlusNormal"/>
        <w:jc w:val="both"/>
      </w:pPr>
      <w:r>
        <w:t xml:space="preserve">(в ред. </w:t>
      </w:r>
      <w:hyperlink r:id="rId220"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Непосредственный подсчет голосов участников референдума производится в специально отведенных местах, оборудованных таким образом, чтобы к ним был обеспечен доступ членов комиссии референдума как с правом решающего, так и с правом совещательного голоса. Членам комиссии референдума с правом решающего голоса, кроме председателя (заместителя председателя) и секретаря комиссии референдума, запрещается при подсчете голосов пользоваться письменными принадлежностями, за исключением случаев, предусмотренных </w:t>
      </w:r>
      <w:hyperlink w:anchor="Par593" w:tooltip="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 w:history="1">
        <w:r>
          <w:rPr>
            <w:color w:val="0000FF"/>
          </w:rPr>
          <w:t>частями восьмой</w:t>
        </w:r>
      </w:hyperlink>
      <w:r>
        <w:t xml:space="preserve"> и </w:t>
      </w:r>
      <w:hyperlink w:anchor="Par596" w:tooltip="Недействительные бюллетени подсчитываются и суммируются отдельно. Недействительными считаются бюллетени, которые не содержат отметок в квадратах, относящихся к позициям &quot;Да&quot; и &quot;Нет&quot;, или в которых число отметок в указанных квадратах превышает число отметок, ус" w:history="1">
        <w:r>
          <w:rPr>
            <w:color w:val="0000FF"/>
          </w:rPr>
          <w:t>одиннадцатой</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 референдума.</w:t>
      </w:r>
    </w:p>
    <w:p w:rsidR="000020A7" w:rsidRDefault="00A04EB7">
      <w:pPr>
        <w:pStyle w:val="ConsPlusNormal"/>
        <w:jc w:val="both"/>
      </w:pPr>
      <w:r>
        <w:t xml:space="preserve">(в ред. </w:t>
      </w:r>
      <w:hyperlink r:id="rId221"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При сортировке бюллетеней участковая комиссия референдума отделяет бюллетени неустановленной формы. Бюллетени неустановленной формы при подсчете голосов не учитываются.</w:t>
      </w:r>
    </w:p>
    <w:p w:rsidR="000020A7" w:rsidRDefault="00A04EB7">
      <w:pPr>
        <w:pStyle w:val="ConsPlusNormal"/>
        <w:spacing w:before="200"/>
        <w:ind w:firstLine="540"/>
        <w:jc w:val="both"/>
      </w:pPr>
      <w:bookmarkStart w:id="37" w:name="Par593"/>
      <w:bookmarkEnd w:id="37"/>
      <w:r>
        <w:t>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6 протокола участковой комиссии референдума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референдума признаются недействительными, о чем составляется акт, который прилагается к протоколу участковой комиссии референдума об итогах голосования и в котором указываются фамилии и инициалы членов участковой комиссии референдума,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относящихся к позициям "Да" и "Нет", вносится запись о причине признания бюллетеня недействительным, которая подтверждается подписями двух членов участковой комиссии референдума с правом решающего голоса и заверяется печатью участковой комиссии референдума, а сами бюллетени при непосредственном подсчете голосов упаковываются отдельно, опечатываются и при дальнейшем подсчете не учитываются.</w:t>
      </w:r>
    </w:p>
    <w:p w:rsidR="000020A7" w:rsidRDefault="00A04EB7">
      <w:pPr>
        <w:pStyle w:val="ConsPlusNormal"/>
        <w:spacing w:before="200"/>
        <w:ind w:firstLine="540"/>
        <w:jc w:val="both"/>
      </w:pPr>
      <w:r>
        <w:t>Стационарные ящики для голосования вскрываются после проверки неповрежденности печатей (пломб) на них.</w:t>
      </w:r>
    </w:p>
    <w:p w:rsidR="000020A7" w:rsidRDefault="00A04EB7">
      <w:pPr>
        <w:pStyle w:val="ConsPlusNormal"/>
        <w:spacing w:before="200"/>
        <w:ind w:firstLine="540"/>
        <w:jc w:val="both"/>
      </w:pPr>
      <w:r>
        <w:t>Члены участковой комиссии референдума сортируют бюллетени, извлеченные из переносных и стационарных ящиков для голосования по голосам, поданным по позициям "Да" и "Нет", содержащимся в бюллетене, одновременно отделяют бюллетени неустановленной формы и недействительные бюллетени. При сортировке бюллетеней члены участковой комиссии референдума с правом решающего голоса оглашают содержащиеся в каждом из них отметки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0020A7" w:rsidRDefault="00A04EB7">
      <w:pPr>
        <w:pStyle w:val="ConsPlusNormal"/>
        <w:spacing w:before="200"/>
        <w:ind w:firstLine="540"/>
        <w:jc w:val="both"/>
      </w:pPr>
      <w:bookmarkStart w:id="38" w:name="Par596"/>
      <w:bookmarkEnd w:id="38"/>
      <w:r>
        <w:t>Недействительные бюллетени подсчитываются и суммируются отдельно. Недействительными считаются бюллетени, которые не содержат отметок в квадратах, относящихся к позициям "Да" и "Нет",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участника референдума этот бюллетень откладывается в отдельную пачку. По окончании сортировки участковая комиссия референдума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референдума с правом решающего голоса и заверяется печатью комиссии референдума.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частью 11 настоящей статьи) заносится в строку 8 протокола участковой комиссии референдума об итогах голосования и его увеличенной формы.</w:t>
      </w:r>
    </w:p>
    <w:p w:rsidR="000020A7" w:rsidRDefault="00A04EB7">
      <w:pPr>
        <w:pStyle w:val="ConsPlusNormal"/>
        <w:spacing w:before="200"/>
        <w:ind w:firstLine="540"/>
        <w:jc w:val="both"/>
      </w:pPr>
      <w:r>
        <w:t>После этого производится подсчет рассортированных бюллетеней установленной формы в каждой пачке отдельно по позициям "Да" и "Нет".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участника референдума в каждом бюллетене. Одновременный подсчет бюллетеней из разных пачек не допускается. Полученные данные заносятся в строки 14 и 15 протокола участковой комиссии референдума об итогах голосования, а также его увеличенной формы.</w:t>
      </w:r>
    </w:p>
    <w:p w:rsidR="000020A7" w:rsidRDefault="00A04EB7">
      <w:pPr>
        <w:pStyle w:val="ConsPlusNormal"/>
        <w:spacing w:before="200"/>
        <w:ind w:firstLine="540"/>
        <w:jc w:val="both"/>
      </w:pPr>
      <w:r>
        <w:t>Члены участковой комиссии референдума с правом решающего голоса подсчитывают и вносят в строку 9 протокола участковой комиссии референдума об итогах голосования и его увеличенной формы число действительных бюллетеней.</w:t>
      </w:r>
    </w:p>
    <w:p w:rsidR="000020A7" w:rsidRDefault="00A04EB7">
      <w:pPr>
        <w:pStyle w:val="ConsPlusNormal"/>
        <w:spacing w:before="200"/>
        <w:ind w:firstLine="540"/>
        <w:jc w:val="both"/>
      </w:pPr>
      <w:r>
        <w:t>Члены участковой комиссии референдума с правом решающего голоса подсчитывают, оглашают и вносят в строку 7 протокола участковой комиссии референдума об итогах голосования и его увеличенной формы число бюллетеней установленной формы, находящихся в стационарных ящиках для голосования.</w:t>
      </w:r>
    </w:p>
    <w:p w:rsidR="000020A7" w:rsidRDefault="00A04EB7">
      <w:pPr>
        <w:pStyle w:val="ConsPlusNormal"/>
        <w:spacing w:before="200"/>
        <w:ind w:firstLine="540"/>
        <w:jc w:val="both"/>
      </w:pPr>
      <w:r>
        <w:t>После этого с рассортированными бюллетенями под контролем членов участковой комиссии референдума с правом решающего голоса вправе визуально ознакомиться наблюдатели, а члены участковой комиссии референдума с правом совещательного голоса вправе убедиться в правильности проведенного подсчета.</w:t>
      </w:r>
    </w:p>
    <w:p w:rsidR="000020A7" w:rsidRDefault="00A04EB7">
      <w:pPr>
        <w:pStyle w:val="ConsPlusNormal"/>
        <w:spacing w:before="200"/>
        <w:ind w:firstLine="540"/>
        <w:jc w:val="both"/>
      </w:pPr>
      <w:bookmarkStart w:id="39" w:name="Par601"/>
      <w:bookmarkEnd w:id="39"/>
      <w:r>
        <w:t>После ознакомления членов участковой комиссии референдума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участковой комиссии референдума об итогах голосования. Если указанные контрольные соотношения не выполняются, участковая комиссия референдума принимает решение о дополнительном подсчете по всем или отдельным строкам протокола участковой комиссии референдума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снова, участковая комиссия референдума принимает соответствующий акт, прилагаемый к протоколу участковой комиссии референдума об итогах голосования, и вносит данные о расхождении в специальные строки протокола участковой комиссии референдума об итогах голосования.</w:t>
      </w:r>
    </w:p>
    <w:p w:rsidR="000020A7" w:rsidRDefault="00A04EB7">
      <w:pPr>
        <w:pStyle w:val="ConsPlusNormal"/>
        <w:jc w:val="both"/>
      </w:pPr>
      <w:r>
        <w:t xml:space="preserve">(в ред. </w:t>
      </w:r>
      <w:hyperlink r:id="rId222"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После завершения подсчета рассортированные бюллетени упаковываются в отдельные пачки. Сложенные таким образом бюллетени, а также упакованный список участников референдума помещаются в мешки или коробки, на которых указываются номер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референдума или суда. На указанных мешках или коробках вправе поставить свои подписи члены участковой комиссии референдума как с правом решающего голоса, так и с правом совещательного голоса. Упаковка осуществляется в присутствии лиц, которые указаны в Федеральном </w:t>
      </w:r>
      <w:hyperlink r:id="rId22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и которым предоставляется возможность поставить на мешках или коробках свои подписи.</w:t>
      </w:r>
    </w:p>
    <w:p w:rsidR="000020A7" w:rsidRDefault="00A04EB7">
      <w:pPr>
        <w:pStyle w:val="ConsPlusNormal"/>
        <w:jc w:val="both"/>
      </w:pPr>
      <w:r>
        <w:t xml:space="preserve">(в ред. </w:t>
      </w:r>
      <w:hyperlink r:id="rId224"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 xml:space="preserve">При использовании технического средства подсчета голосов после завершения работы со списком участников референдума в присутствии членов участковой комиссии референдума с правом совещательного голоса, наблюдателей, иных лиц, которые указаны в Федеральном </w:t>
      </w:r>
      <w:hyperlink r:id="rId225"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участковая комиссия референдума производит действия, определенные Федеральным законом "Об основных гарантиях избирательных прав и права на участие в референдуме граждан Российской Федерации".</w:t>
      </w:r>
    </w:p>
    <w:p w:rsidR="000020A7" w:rsidRDefault="00A04EB7">
      <w:pPr>
        <w:pStyle w:val="ConsPlusNormal"/>
        <w:spacing w:before="200"/>
        <w:ind w:firstLine="540"/>
        <w:jc w:val="both"/>
      </w:pPr>
      <w:r>
        <w:t>Участковая комиссия референдума обязана рассмотреть поступившие в день голосования до окончания подсчета голосов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референдума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референдума,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8, 9, 10 и последующих строк протокола участковой комиссии референдума об итогах голосования, по результатам ручного подсчета составляется протокол участковой комиссии референдума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референдума об итогах голосования направляется в вышестоящую комиссию референдума.</w:t>
      </w:r>
    </w:p>
    <w:p w:rsidR="000020A7" w:rsidRDefault="00A04EB7">
      <w:pPr>
        <w:pStyle w:val="ConsPlusNormal"/>
        <w:spacing w:before="200"/>
        <w:ind w:firstLine="540"/>
        <w:jc w:val="both"/>
      </w:pPr>
      <w:r>
        <w:t xml:space="preserve">После проведения всех необходимых действий и подсчетов участковая комиссия референдума в обязательном порядке проводит итоговое заседание, на котором рассматриваются жалобы (заявления) о нарушениях при голосовании и подсчете голосов участников референдума, после чего подписывается протокол участковой комиссии референдума об итогах голосования и выдаются копии данного протокола иным лицам, указанным в Федеральном </w:t>
      </w:r>
      <w:hyperlink r:id="rId226"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законе</w:t>
        </w:r>
      </w:hyperlink>
      <w:r>
        <w:t xml:space="preserve"> "Об основных гарантиях избирательных прав и права на участие в референдуме". Протокол участковой комиссии референдума об итогах голосования заполняется в двух экземплярах и подписывается всеми присутствующими членами участковой комиссии референдума с правом решающего голоса, в нем проставляются дата и время (час с минутами) его подписания. Протокол участковой комиссии референдума об итогах голосования, полученный с применением технического средства подсчета голосов, приобретает юридическую силу после указанного подписания. Не допускаются заполнение протокола участковой комиссии референдума об итогах голосования карандашом и внесение в него каких-либо изменений. Подписание указанного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020A7" w:rsidRDefault="00A04EB7">
      <w:pPr>
        <w:pStyle w:val="ConsPlusNormal"/>
        <w:spacing w:before="200"/>
        <w:ind w:firstLine="540"/>
        <w:jc w:val="both"/>
      </w:pPr>
      <w:r>
        <w:t>Если во время заполнения протокола участковой комиссии референдума об итогах голосования некоторые члены участковой комиссии референдума с правом решающего голоса отсутствуют, в данном протоколе делается об этом запись с указанием причины их отсутствия. Протокол участковой комиссии референдума об итогах голосования является действительным, если он подписан большинством от установленного числа членов участковой комиссии референдума с правом решающего голоса. Если при подписании протокола участковой комиссии референдума об итогах голосования имеет место проставление подписи хотя бы за одного члена участковой комиссии референдума с правом решающего голоса другим членом участковой комиссии референдума или посторонним лицом, это является основанием для признания данного протокола недействительным и проведения повторного подсчета голосов.</w:t>
      </w:r>
    </w:p>
    <w:p w:rsidR="000020A7" w:rsidRDefault="00A04EB7">
      <w:pPr>
        <w:pStyle w:val="ConsPlusNormal"/>
        <w:spacing w:before="200"/>
        <w:ind w:firstLine="540"/>
        <w:jc w:val="both"/>
      </w:pPr>
      <w:r>
        <w:t>При подписании протокола об итогах голосования члены участковой комиссии референдума с правом решающего голоса, не согласные с содержанием указанного протокола, вправе приложить к нему особое мнение, о чем в названном протоколе делается соответствующая запись.</w:t>
      </w:r>
    </w:p>
    <w:p w:rsidR="000020A7" w:rsidRDefault="00A04EB7">
      <w:pPr>
        <w:pStyle w:val="ConsPlusNormal"/>
        <w:spacing w:before="200"/>
        <w:ind w:firstLine="540"/>
        <w:jc w:val="both"/>
      </w:pPr>
      <w:r>
        <w:t xml:space="preserve">По требованию члена участковой комиссии референдума, наблюдателя, иных лиц, указанных в Федеральном </w:t>
      </w:r>
      <w:hyperlink r:id="rId227"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законе</w:t>
        </w:r>
      </w:hyperlink>
      <w:r>
        <w:t xml:space="preserve"> "Об основных гарантиях избирательных прав и права на участие в референдуме", участковая комиссия референдума немедленно после подписания протокола об итогах голосования обязана выдать указанным лицам копию протокола об итогах голосования, а также заверить ее. Участковая комиссия референдума отмечает факт выдачи указанной копии в соответствующем реестре. Лицо, получившее данную копию, расписывается в указанном реестре. Лицо, заверяющее копию протокола участковой комиссии референдума об итогах голосования, несет ответственность за ее полноту и достоверность содержащихся в ней данных.</w:t>
      </w:r>
    </w:p>
    <w:p w:rsidR="000020A7" w:rsidRDefault="00A04EB7">
      <w:pPr>
        <w:pStyle w:val="ConsPlusNormal"/>
        <w:jc w:val="both"/>
      </w:pPr>
      <w:r>
        <w:t xml:space="preserve">(в ред. </w:t>
      </w:r>
      <w:hyperlink r:id="rId228"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Первый экземпляр протокола участковой комиссии референдума об итогах голосования после подписания его всеми присутствующими членами участковой комиссии референдума с правом решающего голоса и выдачи его заверенных копий лицам, имеющим право на получение этих копий, либо заверения этих копий, незамедлительно направляется в вышестоящую комиссию референдума и возврату в участковую комиссию референдума не подлежит. К первому экземпляру протокола участковой комиссии референдума об итогах голосования приобщаются особые мнения членов участковой комиссии референдума с правом решающего голоса, а также поступившие в указанную комиссию в день голосования и до окончания подсчета голосов участников референдума жалобы (заявления) на нарушения федерального закона и настоящего закона, принятые по указанным жалобам (заявлениям) решения участковой комиссии референдума и составленные участковой комиссией референдума акты и реестры. Первый экземпляр протокола участковой комиссии референдума об итогах голосования с приложенными к нему документами доставляется в вышестоящую комиссию референдума председателем или секретарем участковой комиссии референдума либо иным членом участковой комиссии референдума с правом решающего голоса по поручению председателя участковой комиссии референдума. При указанной передаче протокола участковой комиссии референдума вправе присутствовать другие члены участковой комиссии референдума, а также наблюдатели, направленные в данную участковую комиссию референдума.</w:t>
      </w:r>
    </w:p>
    <w:p w:rsidR="000020A7" w:rsidRDefault="00A04EB7">
      <w:pPr>
        <w:pStyle w:val="ConsPlusNormal"/>
        <w:jc w:val="both"/>
      </w:pPr>
      <w:r>
        <w:t xml:space="preserve">(в ред. </w:t>
      </w:r>
      <w:hyperlink r:id="rId229"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Второй экземпляр протокола участковой комиссии референдума об итогах голосования предоставляется для ознакомления наблюдателям, иным лицам, указанным в Федеральном </w:t>
      </w:r>
      <w:hyperlink r:id="rId230"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законе</w:t>
        </w:r>
      </w:hyperlink>
      <w:r>
        <w:t xml:space="preserve"> "Об основных гарантиях избирательных прав и права на участие в референдуме", а его заверенная копия вывешивается для всеобщего ознакомления в месте, установленном участковой комиссией референдума, после чего второй экземпляр указанного протокола вместе с предусмотренной настоящим законом документацией референдума, включая бюллетени, а также печать участковой комиссии референдума, передаются в территориальную комиссию референдума для хранения.</w:t>
      </w:r>
    </w:p>
    <w:p w:rsidR="000020A7" w:rsidRDefault="00A04EB7">
      <w:pPr>
        <w:pStyle w:val="ConsPlusNormal"/>
        <w:spacing w:before="200"/>
        <w:ind w:firstLine="540"/>
        <w:jc w:val="both"/>
      </w:pPr>
      <w:r>
        <w:t>Участковые комиссии референдума по решению Центральной избирательной комиссии Российской Федерации или на основании ее поручения по решению Центральной избирательной комиссии Республики Саха (Якутия) используют при голосовании на референдуме вместо стационарных ящиков для голосования технические средства подсчета голосов или комплексы для электронного голосования. Перечень участков референдума, на которых используются технические средства подсчета голосов, определяется Центральной избирательной комиссией Российской Федерации или по ее поручению Центральной избирательной комиссией Республики Саха (Якутия).</w:t>
      </w:r>
    </w:p>
    <w:p w:rsidR="000020A7" w:rsidRDefault="00A04EB7">
      <w:pPr>
        <w:pStyle w:val="ConsPlusNormal"/>
        <w:jc w:val="both"/>
      </w:pPr>
      <w:r>
        <w:t xml:space="preserve">(в ред. </w:t>
      </w:r>
      <w:hyperlink r:id="rId231" w:tooltip="Закон Республики Саха (Якутия) от 11.07.2007 479-З N 973-III &quot;О внесении изменений и дополнений в Закон Республики Саха (Якутия) &quot;О республиканском референдуме&quot; (принят постановлением ГС (Ил Тумэн) РС(Я) от 11.07.2007 З N 974-III){КонсультантПлюс}" w:history="1">
        <w:r>
          <w:rPr>
            <w:color w:val="0000FF"/>
          </w:rPr>
          <w:t>Закона</w:t>
        </w:r>
      </w:hyperlink>
      <w:r>
        <w:t xml:space="preserve"> РС(Я) от 11.07.2007 479-З N 973-III)</w:t>
      </w:r>
    </w:p>
    <w:p w:rsidR="000020A7" w:rsidRDefault="00A04EB7">
      <w:pPr>
        <w:pStyle w:val="ConsPlusNormal"/>
        <w:spacing w:before="200"/>
        <w:ind w:firstLine="540"/>
        <w:jc w:val="both"/>
      </w:pPr>
      <w:r>
        <w:t xml:space="preserve">При использовании технических средств подсчета голосов участковой комиссией референдума подсчет голосов производится в соответствии с Федеральным </w:t>
      </w:r>
      <w:hyperlink r:id="rId232"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020A7" w:rsidRDefault="00A04EB7">
      <w:pPr>
        <w:pStyle w:val="ConsPlusNormal"/>
        <w:spacing w:before="200"/>
        <w:ind w:firstLine="540"/>
        <w:jc w:val="both"/>
      </w:pPr>
      <w:r>
        <w:t>При использовании технических средств подсчета голосов запрещается разглашение данных подсчета голосов до окончания голосования на участке референдума, за исключением данных об общем числе проголосовавших участников референдума.</w:t>
      </w:r>
    </w:p>
    <w:p w:rsidR="000020A7" w:rsidRDefault="00A04EB7">
      <w:pPr>
        <w:pStyle w:val="ConsPlusNormal"/>
        <w:spacing w:before="200"/>
        <w:ind w:firstLine="540"/>
        <w:jc w:val="both"/>
      </w:pPr>
      <w:r>
        <w:t>Данные протокола участковой комиссии референдума об итогах голосования, в том числе полученные с использованием технических средств подсчета голосов, передаются в территориальную комиссию референдума по техническим каналам связи (за исключением голосовых средств связи) в рамках государственной автоматизированной информационной системы либо иной технической системы передачи информации, а первый экземпляр протокола участковой комиссии референдума об итогах голосования и вся документация референдума, включая бюллетени, при первой же возможности представляются в территориальную комиссию референдума способом, обеспечивающим сохранность документации референдума и доставку ее по назначению.</w:t>
      </w:r>
    </w:p>
    <w:p w:rsidR="000020A7" w:rsidRDefault="00A04EB7">
      <w:pPr>
        <w:pStyle w:val="ConsPlusNormal"/>
        <w:spacing w:before="200"/>
        <w:ind w:firstLine="540"/>
        <w:jc w:val="both"/>
      </w:pPr>
      <w:r>
        <w:t xml:space="preserve">Порядок использования технических средств подсчета голосов, технической системы передачи информации, порядок и сроки передачи, обработки и использования информации о референдуме, в том числе переданных по техническим каналам связи в электронном виде данных протокола участковой комиссии референдума об итогах голосования, устанавливаются Федеральным </w:t>
      </w:r>
      <w:hyperlink r:id="rId233" w:tooltip="Федеральный закон от 12.06.2002 N 67-ФЗ (ред. от 29.05.2019) &quot;Об основных гарантиях избирательных прав и права на участие в референдуме граждан Российской Федерации&quot;{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а в части, не урегулированной федеральным законом, - Центральной избирательной комиссией Российской Федерации.</w:t>
      </w:r>
    </w:p>
    <w:p w:rsidR="000020A7" w:rsidRDefault="000020A7">
      <w:pPr>
        <w:pStyle w:val="ConsPlusNormal"/>
        <w:jc w:val="both"/>
      </w:pPr>
    </w:p>
    <w:p w:rsidR="000020A7" w:rsidRDefault="00A04EB7">
      <w:pPr>
        <w:pStyle w:val="ConsPlusTitle"/>
        <w:jc w:val="center"/>
        <w:outlineLvl w:val="0"/>
      </w:pPr>
      <w:r>
        <w:t>Глава V. ОПРЕДЕЛЕНИЕ РЕЗУЛЬТАТОВ РЕФЕРЕНДУМА,</w:t>
      </w:r>
    </w:p>
    <w:p w:rsidR="000020A7" w:rsidRDefault="00A04EB7">
      <w:pPr>
        <w:pStyle w:val="ConsPlusTitle"/>
        <w:jc w:val="center"/>
      </w:pPr>
      <w:r>
        <w:t>ОТВЕТСТВЕННОСТЬ ЗА НАРУШЕНИЯ ЗАКОНА О РЕФЕРЕНДУМЕ</w:t>
      </w:r>
    </w:p>
    <w:p w:rsidR="000020A7" w:rsidRDefault="000020A7">
      <w:pPr>
        <w:pStyle w:val="ConsPlusNormal"/>
        <w:jc w:val="both"/>
      </w:pPr>
    </w:p>
    <w:p w:rsidR="000020A7" w:rsidRDefault="00D150EB">
      <w:pPr>
        <w:pStyle w:val="ConsPlusTitle"/>
        <w:ind w:firstLine="540"/>
        <w:jc w:val="both"/>
        <w:outlineLvl w:val="1"/>
      </w:pPr>
      <w:hyperlink r:id="rId234"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31</w:t>
        </w:r>
      </w:hyperlink>
      <w:r w:rsidR="00A04EB7">
        <w:t>. Определение результатов референдума</w:t>
      </w:r>
    </w:p>
    <w:p w:rsidR="000020A7" w:rsidRDefault="00A04EB7">
      <w:pPr>
        <w:pStyle w:val="ConsPlusNormal"/>
        <w:ind w:firstLine="540"/>
        <w:jc w:val="both"/>
      </w:pPr>
      <w:r>
        <w:t xml:space="preserve">(в ред. </w:t>
      </w:r>
      <w:hyperlink r:id="rId235"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На основании первых экземпляров протоколов об итогах голосования, полученных из территориальных комиссий референдума, результаты референдума путем суммирования содержащихся в этих протоколах данных определяет Центральная избирательная комиссия Республики Саха (Якутия). Члены Центральной избирательной комиссии Республики Саха (Якутия) с правом решающего голоса устанавливают результаты референдума лично. О результатах референдума составляются в двух экземплярах протокол и сводная таблица. Протокол о результатах референдума подписывают все присутствующие члены данной комиссии референдума с правом решающего голоса. Сводную таблицу подписывают председатель (заместитель председателя) и секретарь комиссии референдума. На основании протокола о результатах референдума комиссия референдума принимает решение о результатах референдума.</w:t>
      </w:r>
    </w:p>
    <w:p w:rsidR="000020A7" w:rsidRDefault="00A04EB7">
      <w:pPr>
        <w:pStyle w:val="ConsPlusNormal"/>
        <w:jc w:val="both"/>
      </w:pPr>
      <w:r>
        <w:t xml:space="preserve">(в ред. </w:t>
      </w:r>
      <w:hyperlink r:id="rId236" w:tooltip="Закон Республики Саха (Якутия) от 21.11.2019 2187-З N 285-VI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 w:history="1">
        <w:r>
          <w:rPr>
            <w:color w:val="0000FF"/>
          </w:rPr>
          <w:t>Закона</w:t>
        </w:r>
      </w:hyperlink>
      <w:r>
        <w:t xml:space="preserve"> РС(Я) от 21.11.2019 2187-З N 285-VI)</w:t>
      </w:r>
    </w:p>
    <w:p w:rsidR="000020A7" w:rsidRDefault="00A04EB7">
      <w:pPr>
        <w:pStyle w:val="ConsPlusNormal"/>
        <w:spacing w:before="200"/>
        <w:ind w:firstLine="540"/>
        <w:jc w:val="both"/>
      </w:pPr>
      <w:r>
        <w:t>Референдум признается Центральной избирательной комиссией Республики Саха (Якутия) несостоявшимся в случае, если в нем приняло участие не более половины участников референдума, внесенных в списки участников референдума на территории Республики Саха (Якутия). Центральная избирательная комиссия Республики Саха (Якутия)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w:t>
      </w:r>
    </w:p>
    <w:p w:rsidR="000020A7" w:rsidRDefault="00A04EB7">
      <w:pPr>
        <w:pStyle w:val="ConsPlusNormal"/>
        <w:spacing w:before="200"/>
        <w:ind w:firstLine="540"/>
        <w:jc w:val="both"/>
      </w:pPr>
      <w:r>
        <w:t>Центральная избирательная комиссия Республики Саха (Якутия) признает итоги голосования, результаты референдума недействительными:</w:t>
      </w:r>
    </w:p>
    <w:p w:rsidR="000020A7" w:rsidRDefault="00A04EB7">
      <w:pPr>
        <w:pStyle w:val="ConsPlusNormal"/>
        <w:spacing w:before="20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участников референдума;</w:t>
      </w:r>
    </w:p>
    <w:p w:rsidR="000020A7" w:rsidRDefault="00A04EB7">
      <w:pPr>
        <w:pStyle w:val="ConsPlusNormal"/>
        <w:spacing w:before="200"/>
        <w:ind w:firstLine="540"/>
        <w:jc w:val="both"/>
      </w:pPr>
      <w:r>
        <w:t>б) в случае,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на момент окончания голосования;</w:t>
      </w:r>
    </w:p>
    <w:p w:rsidR="000020A7" w:rsidRDefault="00A04EB7">
      <w:pPr>
        <w:pStyle w:val="ConsPlusNormal"/>
        <w:spacing w:before="200"/>
        <w:ind w:firstLine="540"/>
        <w:jc w:val="both"/>
      </w:pPr>
      <w:r>
        <w:t>в) по решению суда.</w:t>
      </w:r>
    </w:p>
    <w:p w:rsidR="000020A7" w:rsidRDefault="00A04EB7">
      <w:pPr>
        <w:pStyle w:val="ConsPlusNormal"/>
        <w:spacing w:before="200"/>
        <w:ind w:firstLine="540"/>
        <w:jc w:val="both"/>
      </w:pPr>
      <w:r>
        <w:t>Документация комиссий референдума всех уровней, включая подписные листы с подписями участников референдума, бюллетени и списки участников референдума, подлежит хранению в течение сроков, устанавливаемых законом.</w:t>
      </w:r>
    </w:p>
    <w:p w:rsidR="000020A7" w:rsidRDefault="00A04EB7">
      <w:pPr>
        <w:pStyle w:val="ConsPlusNormal"/>
        <w:jc w:val="both"/>
      </w:pPr>
      <w:r>
        <w:t xml:space="preserve">(в ред. </w:t>
      </w:r>
      <w:hyperlink r:id="rId237"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A04EB7">
      <w:pPr>
        <w:pStyle w:val="ConsPlusNormal"/>
        <w:spacing w:before="200"/>
        <w:ind w:firstLine="540"/>
        <w:jc w:val="both"/>
      </w:pPr>
      <w:r>
        <w:t>Порядок хранения, передачи в архив и уничтожения документации референдума утверждается Центральной избирательной комиссией Российской Федерации, Центральной избирательной комиссией Республики Саха (Якутия) по согласованию с соответствующими государственными архивными органами.</w:t>
      </w:r>
    </w:p>
    <w:p w:rsidR="000020A7" w:rsidRDefault="000020A7">
      <w:pPr>
        <w:pStyle w:val="ConsPlusNormal"/>
        <w:jc w:val="both"/>
      </w:pPr>
    </w:p>
    <w:p w:rsidR="000020A7" w:rsidRDefault="00D150EB">
      <w:pPr>
        <w:pStyle w:val="ConsPlusTitle"/>
        <w:ind w:firstLine="540"/>
        <w:jc w:val="both"/>
        <w:outlineLvl w:val="1"/>
      </w:pPr>
      <w:hyperlink r:id="rId238"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32</w:t>
        </w:r>
      </w:hyperlink>
      <w:r w:rsidR="00A04EB7">
        <w:t>. Повторное голосование</w:t>
      </w:r>
    </w:p>
    <w:p w:rsidR="000020A7" w:rsidRDefault="00A04EB7">
      <w:pPr>
        <w:pStyle w:val="ConsPlusNormal"/>
        <w:ind w:firstLine="540"/>
        <w:jc w:val="both"/>
      </w:pPr>
      <w:r>
        <w:t xml:space="preserve">(в ред. </w:t>
      </w:r>
      <w:hyperlink r:id="rId239"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Если результаты референдума признаны недействительными, Центральная избирательная комиссия Республики Саха (Якутия) назначает повторное голосование.</w:t>
      </w:r>
    </w:p>
    <w:p w:rsidR="000020A7" w:rsidRDefault="000020A7">
      <w:pPr>
        <w:pStyle w:val="ConsPlusNormal"/>
        <w:jc w:val="both"/>
      </w:pPr>
    </w:p>
    <w:p w:rsidR="000020A7" w:rsidRDefault="00D150EB">
      <w:pPr>
        <w:pStyle w:val="ConsPlusTitle"/>
        <w:ind w:firstLine="540"/>
        <w:jc w:val="both"/>
        <w:outlineLvl w:val="1"/>
      </w:pPr>
      <w:hyperlink r:id="rId240"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sidR="00A04EB7">
          <w:rPr>
            <w:color w:val="0000FF"/>
          </w:rPr>
          <w:t>Статья 33</w:t>
        </w:r>
      </w:hyperlink>
      <w:r w:rsidR="00A04EB7">
        <w:t>. Опубликование и обнародование итогов голосования и результатов референдума</w:t>
      </w:r>
    </w:p>
    <w:p w:rsidR="000020A7" w:rsidRDefault="00A04EB7">
      <w:pPr>
        <w:pStyle w:val="ConsPlusNormal"/>
        <w:ind w:firstLine="540"/>
        <w:jc w:val="both"/>
      </w:pPr>
      <w:r>
        <w:t xml:space="preserve">(в ред. </w:t>
      </w:r>
      <w:hyperlink r:id="rId241"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Центральная избирательная комиссия Республики Саха (Якутия) предоставляет для ознакомления итоги голосования по каждому участку референдума, территории, на которую распространяется деятельность территориальной комиссии референдума,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референдума, участникам референдума,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0020A7" w:rsidRDefault="00A04EB7">
      <w:pPr>
        <w:pStyle w:val="ConsPlusNormal"/>
        <w:spacing w:before="200"/>
        <w:ind w:firstLine="540"/>
        <w:jc w:val="both"/>
      </w:pPr>
      <w:r>
        <w:t>Центральная избирательная комиссия Республики Саха (Якутия) направляет общие данные о результатах референдума в средства массовой информации в течение одних суток после определения результатов референдума.</w:t>
      </w:r>
    </w:p>
    <w:p w:rsidR="000020A7" w:rsidRDefault="00A04EB7">
      <w:pPr>
        <w:pStyle w:val="ConsPlusNormal"/>
        <w:spacing w:before="200"/>
        <w:ind w:firstLine="540"/>
        <w:jc w:val="both"/>
      </w:pPr>
      <w:r>
        <w:t>Центральная избирательная комиссия Республики Саха (Якутия) публикует (обнародует) данные, которые содержатся в протоколах указанной комиссии об итогах голосования, и данные, которые содержатся в протоколах об итогах голосования непосредственно нижестоящих комиссий референдума и на основании которых определялись итоги голосования, результаты референдума в соответствующих комиссиях референдума.</w:t>
      </w:r>
    </w:p>
    <w:p w:rsidR="000020A7" w:rsidRDefault="00A04EB7">
      <w:pPr>
        <w:pStyle w:val="ConsPlusNormal"/>
        <w:spacing w:before="200"/>
        <w:ind w:firstLine="540"/>
        <w:jc w:val="both"/>
      </w:pPr>
      <w:r>
        <w:t>Официальное опубликование (обнародование) общих результатов референдума, а также данных о числе голосов участников референдума, поданных по позициям "Да" и "Нет", осуществляется Центральной избирательной комиссией Республики Саха (Якутия) не позднее чем через 10 дней после определения результатов референдума. Если на референдуме был принят закон Республики Саха (Якутия), иной нормативный правовой акт Республики Саха (Якутия), текст данного закона Республики Саха (Якутия) или иного нормативного правового акта Республики Саха (Якутия) официально публикуется одновременно с результатами референдума.</w:t>
      </w:r>
    </w:p>
    <w:p w:rsidR="000020A7" w:rsidRDefault="00A04EB7">
      <w:pPr>
        <w:pStyle w:val="ConsPlusNormal"/>
        <w:spacing w:before="200"/>
        <w:ind w:firstLine="540"/>
        <w:jc w:val="both"/>
      </w:pPr>
      <w:r>
        <w:t>Официальное опубликование (обнародование) полных данных о результатах референдума осуществляется в течение двух месяцев со дня голосования.</w:t>
      </w:r>
    </w:p>
    <w:p w:rsidR="000020A7" w:rsidRDefault="00A04EB7">
      <w:pPr>
        <w:pStyle w:val="ConsPlusNormal"/>
        <w:spacing w:before="200"/>
        <w:ind w:firstLine="540"/>
        <w:jc w:val="both"/>
      </w:pPr>
      <w:r>
        <w:t>В течение трех месяцев со дня официального опубликования (обнародования) полных данных о результатах референдума данные, которые содержатся в протоколах всех комиссий референдума об итогах голосования и о результатах референдума, размещаются в информационно-телекоммуникационной сети "Интернет".</w:t>
      </w:r>
    </w:p>
    <w:p w:rsidR="000020A7" w:rsidRDefault="00A04EB7">
      <w:pPr>
        <w:pStyle w:val="ConsPlusNormal"/>
        <w:jc w:val="both"/>
      </w:pPr>
      <w:r>
        <w:t xml:space="preserve">(в ред. </w:t>
      </w:r>
      <w:hyperlink r:id="rId242"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Pr>
            <w:color w:val="0000FF"/>
          </w:rPr>
          <w:t>Закона</w:t>
        </w:r>
      </w:hyperlink>
      <w:r>
        <w:t xml:space="preserve"> РС(Я) от 26.04.2016 1646-З N 845-V)</w:t>
      </w:r>
    </w:p>
    <w:p w:rsidR="000020A7" w:rsidRDefault="000020A7">
      <w:pPr>
        <w:pStyle w:val="ConsPlusNormal"/>
        <w:jc w:val="both"/>
      </w:pPr>
    </w:p>
    <w:p w:rsidR="000020A7" w:rsidRDefault="00D150EB">
      <w:pPr>
        <w:pStyle w:val="ConsPlusTitle"/>
        <w:ind w:firstLine="540"/>
        <w:jc w:val="both"/>
        <w:outlineLvl w:val="1"/>
      </w:pPr>
      <w:hyperlink r:id="rId243"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sidR="00A04EB7">
          <w:rPr>
            <w:color w:val="0000FF"/>
          </w:rPr>
          <w:t>Статья 34</w:t>
        </w:r>
      </w:hyperlink>
      <w:r w:rsidR="00A04EB7">
        <w:t>. Изменение решения, принятого путем референдума</w:t>
      </w:r>
    </w:p>
    <w:p w:rsidR="000020A7" w:rsidRDefault="00A04EB7">
      <w:pPr>
        <w:pStyle w:val="ConsPlusNormal"/>
        <w:ind w:firstLine="540"/>
        <w:jc w:val="both"/>
      </w:pPr>
      <w:r>
        <w:t xml:space="preserve">(в ред. </w:t>
      </w:r>
      <w:hyperlink r:id="rId244"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Решение, принятое на референдуме, может быть отменено или изменено путем принятия иного решения соответственно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0020A7" w:rsidRDefault="000020A7">
      <w:pPr>
        <w:pStyle w:val="ConsPlusNormal"/>
        <w:jc w:val="both"/>
      </w:pPr>
    </w:p>
    <w:p w:rsidR="000020A7" w:rsidRDefault="00D150EB">
      <w:pPr>
        <w:pStyle w:val="ConsPlusTitle"/>
        <w:ind w:firstLine="540"/>
        <w:jc w:val="both"/>
        <w:outlineLvl w:val="1"/>
      </w:pPr>
      <w:hyperlink r:id="rId245" w:tooltip="Закон Республики Саха (Якутия) от 26.04.2016 1646-З N 845-V &quot;О внесении изменений в Закон Республики Саха (Якутия) &quot;О республиканском референдуме&quot; и Закон Республики Саха (Якутия) &quot;О местном референдуме в Республике Саха (Якутия)&quot; (принят постановлением ГС (Ил" w:history="1">
        <w:r w:rsidR="00A04EB7">
          <w:rPr>
            <w:color w:val="0000FF"/>
          </w:rPr>
          <w:t>Статья 35</w:t>
        </w:r>
      </w:hyperlink>
      <w:r w:rsidR="00A04EB7">
        <w:t>. Ответственность за нарушение законодательства о референдуме</w:t>
      </w:r>
    </w:p>
    <w:p w:rsidR="000020A7" w:rsidRDefault="00A04EB7">
      <w:pPr>
        <w:pStyle w:val="ConsPlusNormal"/>
        <w:ind w:firstLine="540"/>
        <w:jc w:val="both"/>
      </w:pPr>
      <w:r>
        <w:t xml:space="preserve">(в ред. </w:t>
      </w:r>
      <w:hyperlink r:id="rId246" w:tooltip="Закон Республики Саха (Якутия) от 15.07.2004 154-З N 315-III &quot;О внесении изменений и дополнений в Закон Республики Саха (Якутия) &quot;О республиканском референдуме&quot; (принят постановлением ГС (Ил Тумэн) РС(Я) от 15.07.2004 З N 316-III){КонсультантПлюс}" w:history="1">
        <w:r>
          <w:rPr>
            <w:color w:val="0000FF"/>
          </w:rPr>
          <w:t>Закона</w:t>
        </w:r>
      </w:hyperlink>
      <w:r>
        <w:t xml:space="preserve"> РС(Я) от 15.07.2004 154-З N 315-III)</w:t>
      </w:r>
    </w:p>
    <w:p w:rsidR="000020A7" w:rsidRDefault="000020A7">
      <w:pPr>
        <w:pStyle w:val="ConsPlusNormal"/>
        <w:jc w:val="both"/>
      </w:pPr>
    </w:p>
    <w:p w:rsidR="000020A7" w:rsidRDefault="00A04EB7">
      <w:pPr>
        <w:pStyle w:val="ConsPlusNormal"/>
        <w:ind w:firstLine="540"/>
        <w:jc w:val="both"/>
      </w:pPr>
      <w:r>
        <w:t>Лица, виновные в нарушении положений настоящего закона, несут ответственность в установленном порядке.</w:t>
      </w:r>
    </w:p>
    <w:p w:rsidR="000020A7" w:rsidRDefault="00A04EB7">
      <w:pPr>
        <w:pStyle w:val="ConsPlusNormal"/>
        <w:spacing w:before="200"/>
        <w:ind w:firstLine="540"/>
        <w:jc w:val="both"/>
      </w:pPr>
      <w:r>
        <w:t>Неисполнение или ненадлежащее исполнение решений, принятых на референдуме, влечет за собой ответственность в соответствии с федеральными законами.</w:t>
      </w:r>
    </w:p>
    <w:p w:rsidR="000020A7" w:rsidRDefault="000020A7">
      <w:pPr>
        <w:pStyle w:val="ConsPlusNormal"/>
        <w:jc w:val="both"/>
      </w:pPr>
    </w:p>
    <w:p w:rsidR="000020A7" w:rsidRDefault="00A04EB7">
      <w:pPr>
        <w:pStyle w:val="ConsPlusNormal"/>
        <w:jc w:val="right"/>
      </w:pPr>
      <w:r>
        <w:t>Председатель Верховного Совета</w:t>
      </w:r>
    </w:p>
    <w:p w:rsidR="000020A7" w:rsidRDefault="00A04EB7">
      <w:pPr>
        <w:pStyle w:val="ConsPlusNormal"/>
        <w:jc w:val="right"/>
      </w:pPr>
      <w:r>
        <w:t>Республики Саха (Якутия)</w:t>
      </w:r>
    </w:p>
    <w:p w:rsidR="000020A7" w:rsidRDefault="00A04EB7">
      <w:pPr>
        <w:pStyle w:val="ConsPlusNormal"/>
        <w:jc w:val="right"/>
      </w:pPr>
      <w:r>
        <w:t>К.ИВАНОВ</w:t>
      </w:r>
    </w:p>
    <w:p w:rsidR="000020A7" w:rsidRDefault="00A04EB7">
      <w:pPr>
        <w:pStyle w:val="ConsPlusNormal"/>
      </w:pPr>
      <w:r>
        <w:t>г. Якутск</w:t>
      </w:r>
    </w:p>
    <w:p w:rsidR="000020A7" w:rsidRDefault="00A04EB7">
      <w:pPr>
        <w:pStyle w:val="ConsPlusNormal"/>
        <w:spacing w:before="200"/>
      </w:pPr>
      <w:r>
        <w:t>22 декабря 1992 года</w:t>
      </w:r>
    </w:p>
    <w:p w:rsidR="000020A7" w:rsidRDefault="00A04EB7">
      <w:pPr>
        <w:pStyle w:val="ConsPlusNormal"/>
        <w:spacing w:before="200"/>
      </w:pPr>
      <w:r>
        <w:t>N 1273-XII</w:t>
      </w:r>
    </w:p>
    <w:p w:rsidR="000020A7" w:rsidRDefault="000020A7">
      <w:pPr>
        <w:pStyle w:val="ConsPlusNormal"/>
        <w:jc w:val="both"/>
      </w:pPr>
    </w:p>
    <w:p w:rsidR="000020A7" w:rsidRDefault="000020A7">
      <w:pPr>
        <w:pStyle w:val="ConsPlusNormal"/>
        <w:jc w:val="both"/>
      </w:pPr>
    </w:p>
    <w:p w:rsidR="000020A7" w:rsidRDefault="000020A7">
      <w:pPr>
        <w:pStyle w:val="ConsPlusNormal"/>
        <w:pBdr>
          <w:top w:val="single" w:sz="6" w:space="0" w:color="auto"/>
        </w:pBdr>
        <w:spacing w:before="100" w:after="100"/>
        <w:jc w:val="both"/>
        <w:rPr>
          <w:sz w:val="2"/>
          <w:szCs w:val="2"/>
        </w:rPr>
      </w:pPr>
    </w:p>
    <w:sectPr w:rsidR="000020A7">
      <w:headerReference w:type="default" r:id="rId247"/>
      <w:footerReference w:type="default" r:id="rId24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A7" w:rsidRDefault="00A04EB7">
      <w:pPr>
        <w:spacing w:after="0" w:line="240" w:lineRule="auto"/>
      </w:pPr>
      <w:r>
        <w:separator/>
      </w:r>
    </w:p>
  </w:endnote>
  <w:endnote w:type="continuationSeparator" w:id="0">
    <w:p w:rsidR="000020A7" w:rsidRDefault="00A0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A7" w:rsidRDefault="000020A7">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20A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20A7" w:rsidRDefault="00A04EB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20A7" w:rsidRDefault="00D150EB">
          <w:pPr>
            <w:pStyle w:val="ConsPlusNormal"/>
            <w:jc w:val="center"/>
            <w:rPr>
              <w:rFonts w:ascii="Tahoma" w:hAnsi="Tahoma" w:cs="Tahoma"/>
              <w:b/>
              <w:bCs/>
            </w:rPr>
          </w:pPr>
          <w:hyperlink r:id="rId1" w:history="1">
            <w:r w:rsidR="00A04EB7">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20A7" w:rsidRDefault="00A04EB7">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D150EB">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D150EB">
            <w:rPr>
              <w:rFonts w:ascii="Tahoma" w:hAnsi="Tahoma" w:cs="Tahoma"/>
              <w:noProof/>
            </w:rPr>
            <w:t>10</w:t>
          </w:r>
          <w:r>
            <w:rPr>
              <w:rFonts w:ascii="Tahoma" w:hAnsi="Tahoma" w:cs="Tahoma"/>
            </w:rPr>
            <w:fldChar w:fldCharType="end"/>
          </w:r>
        </w:p>
      </w:tc>
    </w:tr>
  </w:tbl>
  <w:p w:rsidR="000020A7" w:rsidRDefault="000020A7">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A7" w:rsidRDefault="00A04EB7">
      <w:pPr>
        <w:spacing w:after="0" w:line="240" w:lineRule="auto"/>
      </w:pPr>
      <w:r>
        <w:separator/>
      </w:r>
    </w:p>
  </w:footnote>
  <w:footnote w:type="continuationSeparator" w:id="0">
    <w:p w:rsidR="000020A7" w:rsidRDefault="00A0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EB" w:rsidRDefault="00D150EB">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20A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20A7" w:rsidRDefault="00A04EB7">
          <w:pPr>
            <w:pStyle w:val="ConsPlusNormal"/>
            <w:rPr>
              <w:rFonts w:ascii="Tahoma" w:hAnsi="Tahoma" w:cs="Tahoma"/>
              <w:sz w:val="16"/>
              <w:szCs w:val="16"/>
            </w:rPr>
          </w:pPr>
          <w:r>
            <w:rPr>
              <w:rFonts w:ascii="Tahoma" w:hAnsi="Tahoma" w:cs="Tahoma"/>
              <w:sz w:val="16"/>
              <w:szCs w:val="16"/>
            </w:rPr>
            <w:t>Закон Республики Саха (Якутия) от 22.12.1992 N 1273-XII</w:t>
          </w:r>
          <w:r>
            <w:rPr>
              <w:rFonts w:ascii="Tahoma" w:hAnsi="Tahoma" w:cs="Tahoma"/>
              <w:sz w:val="16"/>
              <w:szCs w:val="16"/>
            </w:rPr>
            <w:br/>
            <w:t>(ред. от 21.11.2019)</w:t>
          </w:r>
          <w:r>
            <w:rPr>
              <w:rFonts w:ascii="Tahoma" w:hAnsi="Tahoma" w:cs="Tahoma"/>
              <w:sz w:val="16"/>
              <w:szCs w:val="16"/>
            </w:rPr>
            <w:br/>
            <w:t>"О республиканском референдуме"</w:t>
          </w:r>
          <w:r>
            <w:rPr>
              <w:rFonts w:ascii="Tahoma" w:hAnsi="Tahoma" w:cs="Tahoma"/>
              <w:sz w:val="16"/>
              <w:szCs w:val="16"/>
            </w:rPr>
            <w:br/>
            <w:t>(принят пос...</w:t>
          </w:r>
        </w:p>
      </w:tc>
      <w:tc>
        <w:tcPr>
          <w:tcW w:w="4695" w:type="dxa"/>
          <w:tcBorders>
            <w:top w:val="none" w:sz="2" w:space="0" w:color="auto"/>
            <w:left w:val="none" w:sz="2" w:space="0" w:color="auto"/>
            <w:bottom w:val="none" w:sz="2" w:space="0" w:color="auto"/>
            <w:right w:val="none" w:sz="2" w:space="0" w:color="auto"/>
          </w:tcBorders>
          <w:vAlign w:val="center"/>
        </w:tcPr>
        <w:p w:rsidR="000020A7" w:rsidRDefault="00A04EB7" w:rsidP="00D150E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bookmarkStart w:id="40" w:name="_GoBack"/>
          <w:bookmarkEnd w:id="40"/>
        </w:p>
      </w:tc>
    </w:tr>
  </w:tbl>
  <w:p w:rsidR="000020A7" w:rsidRDefault="000020A7">
    <w:pPr>
      <w:pStyle w:val="ConsPlusNormal"/>
      <w:pBdr>
        <w:bottom w:val="single" w:sz="12" w:space="0" w:color="auto"/>
      </w:pBdr>
      <w:jc w:val="center"/>
      <w:rPr>
        <w:sz w:val="2"/>
        <w:szCs w:val="2"/>
      </w:rPr>
    </w:pPr>
  </w:p>
  <w:p w:rsidR="000020A7" w:rsidRDefault="00A04EB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B7"/>
    <w:rsid w:val="000020A7"/>
    <w:rsid w:val="00A04EB7"/>
    <w:rsid w:val="00D15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E58A76-BE6F-448F-9D9A-25F304B3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D150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50EB"/>
  </w:style>
  <w:style w:type="paragraph" w:styleId="a5">
    <w:name w:val="footer"/>
    <w:basedOn w:val="a"/>
    <w:link w:val="a6"/>
    <w:uiPriority w:val="99"/>
    <w:unhideWhenUsed/>
    <w:rsid w:val="00D150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AC659DDB9BB6CB62ACC08BC8E687E57F080130DC0493E5F14E175E069F896C8FB1F5AC52560A0DFEE48AF9086D3E02C88DC4F0CAB3B833D61836k0UDC" TargetMode="External"/><Relationship Id="rId21" Type="http://schemas.openxmlformats.org/officeDocument/2006/relationships/hyperlink" Target="consultantplus://offline/ref=1DAC659DDB9BB6CB62ACC08BC8E687E57F080130DB0C97E3F44E175E069F896C8FB1F5AC52560A0DFEE48BF0086D3E02C88DC4F0CAB3B833D61836k0UDC" TargetMode="External"/><Relationship Id="rId42" Type="http://schemas.openxmlformats.org/officeDocument/2006/relationships/hyperlink" Target="consultantplus://offline/ref=1DAC659DDB9BB6CB62ACC08BC8E687E57F080130D90A97E7F64E175E069F896C8FB1F5AC52560A0DFEE48AFC086D3E02C88DC4F0CAB3B833D61836k0UDC" TargetMode="External"/><Relationship Id="rId63" Type="http://schemas.openxmlformats.org/officeDocument/2006/relationships/hyperlink" Target="consultantplus://offline/ref=1DAC659DDB9BB6CB62ACDE86DE8ADBEC740B5838D55BCAB5FC44420659C6D92BDEB7A0E9085A0913FCE48AkFU1C" TargetMode="External"/><Relationship Id="rId84" Type="http://schemas.openxmlformats.org/officeDocument/2006/relationships/hyperlink" Target="consultantplus://offline/ref=1DAC659DDB9BB6CB62ACC08BC8E687E57F080130DA049FE9F54E175E069F896C8FB1F5AC52560A0DFEE489FF086D3E02C88DC4F0CAB3B833D61836k0UDC" TargetMode="External"/><Relationship Id="rId138" Type="http://schemas.openxmlformats.org/officeDocument/2006/relationships/hyperlink" Target="consultantplus://offline/ref=1DAC659DDB9BB6CB62ACDE86DE8ADBEC75015A3BD9059DB7AD114C035196833BDAFEF4E2175D150CFCFA89F802k3U0C" TargetMode="External"/><Relationship Id="rId159" Type="http://schemas.openxmlformats.org/officeDocument/2006/relationships/hyperlink" Target="consultantplus://offline/ref=1DAC659DDB9BB6CB62ACC08BC8E687E57F080130DA049FE9F54E175E069F896C8FB1F5AC52560A0DFEE48CF8086D3E02C88DC4F0CAB3B833D61836k0UDC" TargetMode="External"/><Relationship Id="rId170" Type="http://schemas.openxmlformats.org/officeDocument/2006/relationships/hyperlink" Target="consultantplus://offline/ref=1DAC659DDB9BB6CB62ACC08BC8E687E57F080130DF0F9EE1F04E175E069F896C8FB1F5AC52560A0DFEE48FFB086D3E02C88DC4F0CAB3B833D61836k0UDC" TargetMode="External"/><Relationship Id="rId191" Type="http://schemas.openxmlformats.org/officeDocument/2006/relationships/hyperlink" Target="consultantplus://offline/ref=1DAC659DDB9BB6CB62ACC08BC8E687E57F080130D90A97E7F64E175E069F896C8FB1F5AC52560A0DFEE48FF9086D3E02C88DC4F0CAB3B833D61836k0UDC" TargetMode="External"/><Relationship Id="rId205" Type="http://schemas.openxmlformats.org/officeDocument/2006/relationships/hyperlink" Target="consultantplus://offline/ref=1DAC659DDB9BB6CB62ACDE86DE8ADBEC75015A3BD9059DB7AD114C035196833BC8FEACEC1E5B0059AFA0DEF5023F71479F9EC7F6D5kBUBC" TargetMode="External"/><Relationship Id="rId226" Type="http://schemas.openxmlformats.org/officeDocument/2006/relationships/hyperlink" Target="consultantplus://offline/ref=1DAC659DDB9BB6CB62ACDE86DE8ADBEC75015A3BD9059DB7AD114C035196833BDAFEF4E2175D150CFCFA89F802k3U0C" TargetMode="External"/><Relationship Id="rId247" Type="http://schemas.openxmlformats.org/officeDocument/2006/relationships/header" Target="header4.xml"/><Relationship Id="rId107" Type="http://schemas.openxmlformats.org/officeDocument/2006/relationships/hyperlink" Target="consultantplus://offline/ref=1DAC659DDB9BB6CB62ACC08BC8E687E57F080130DA049FE9F54E175E069F896C8FB1F5AC52560A0DFEE48FF1086D3E02C88DC4F0CAB3B833D61836k0UDC" TargetMode="External"/><Relationship Id="rId11" Type="http://schemas.openxmlformats.org/officeDocument/2006/relationships/footer" Target="footer1.xml"/><Relationship Id="rId32" Type="http://schemas.openxmlformats.org/officeDocument/2006/relationships/hyperlink" Target="consultantplus://offline/ref=1DAC659DDB9BB6CB62ACC08BC8E687E57F080130DA049FE9F54E175E069F896C8FB1F5AC52560A0DFEE48BF1086D3E02C88DC4F0CAB3B833D61836k0UDC" TargetMode="External"/><Relationship Id="rId53" Type="http://schemas.openxmlformats.org/officeDocument/2006/relationships/hyperlink" Target="consultantplus://offline/ref=1DAC659DDB9BB6CB62ACC08BC8E687E57F080130DF0F9EE1F04E175E069F896C8FB1F5AC52560A0DFEE48AF0086D3E02C88DC4F0CAB3B833D61836k0UDC" TargetMode="External"/><Relationship Id="rId74" Type="http://schemas.openxmlformats.org/officeDocument/2006/relationships/hyperlink" Target="consultantplus://offline/ref=1DAC659DDB9BB6CB62ACC08BC8E687E57F080130D90A97E7F64E175E069F896C8FB1F5AC52560A0DFEE489FA086D3E02C88DC4F0CAB3B833D61836k0UDC" TargetMode="External"/><Relationship Id="rId128" Type="http://schemas.openxmlformats.org/officeDocument/2006/relationships/hyperlink" Target="consultantplus://offline/ref=1DAC659DDB9BB6CB62ACC08BC8E687E57F080130D80F97E4FA131D565F938B6B80EEE2AB1B5A0B0DFFE082F357682B139081C3E8D5B0A42FD419k3UEC" TargetMode="External"/><Relationship Id="rId149" Type="http://schemas.openxmlformats.org/officeDocument/2006/relationships/hyperlink" Target="consultantplus://offline/ref=1DAC659DDB9BB6CB62ACC08BC8E687E57F080130DA049FE9F54E175E069F896C8FB1F5AC52560A0DFEE48DFE086D3E02C88DC4F0CAB3B833D61836k0UDC" TargetMode="External"/><Relationship Id="rId5" Type="http://schemas.openxmlformats.org/officeDocument/2006/relationships/endnotes" Target="endnotes.xml"/><Relationship Id="rId95" Type="http://schemas.openxmlformats.org/officeDocument/2006/relationships/hyperlink" Target="consultantplus://offline/ref=1DAC659DDB9BB6CB62ACC08BC8E687E57F080130D90A97E7F64E175E069F896C8FB1F5AC52560A0DFEE489FD086D3E02C88DC4F0CAB3B833D61836k0UDC" TargetMode="External"/><Relationship Id="rId160" Type="http://schemas.openxmlformats.org/officeDocument/2006/relationships/hyperlink" Target="consultantplus://offline/ref=1DAC659DDB9BB6CB62ACC08BC8E687E57F080130DF0F9EE1F04E175E069F896C8FB1F5AC52560A0DFEE48FF8086D3E02C88DC4F0CAB3B833D61836k0UDC" TargetMode="External"/><Relationship Id="rId181" Type="http://schemas.openxmlformats.org/officeDocument/2006/relationships/hyperlink" Target="consultantplus://offline/ref=1DAC659DDB9BB6CB62ACC08BC8E687E57F080130D90A97E7F64E175E069F896C8FB1F5AC52560A0DFEE488F1086D3E02C88DC4F0CAB3B833D61836k0UDC" TargetMode="External"/><Relationship Id="rId216" Type="http://schemas.openxmlformats.org/officeDocument/2006/relationships/hyperlink" Target="consultantplus://offline/ref=1DAC659DDB9BB6CB62ACC08BC8E687E57F080130D90A97E7F64E175E069F896C8FB1F5AC52560A0DFEE48DFF086D3E02C88DC4F0CAB3B833D61836k0UDC" TargetMode="External"/><Relationship Id="rId237" Type="http://schemas.openxmlformats.org/officeDocument/2006/relationships/hyperlink" Target="consultantplus://offline/ref=1DAC659DDB9BB6CB62ACC08BC8E687E57F080130DB0596E1F04E175E069F896C8FB1F5AC52560A0DFEE58BF1086D3E02C88DC4F0CAB3B833D61836k0UDC" TargetMode="External"/><Relationship Id="rId22" Type="http://schemas.openxmlformats.org/officeDocument/2006/relationships/hyperlink" Target="consultantplus://offline/ref=1DAC659DDB9BB6CB62ACC08BC8E687E57F080130DA0594E2F54E175E069F896C8FB1F5AC52560A0DFEE48BF0086D3E02C88DC4F0CAB3B833D61836k0UDC" TargetMode="External"/><Relationship Id="rId43" Type="http://schemas.openxmlformats.org/officeDocument/2006/relationships/hyperlink" Target="consultantplus://offline/ref=1DAC659DDB9BB6CB62ACC08BC8E687E57F080130DF0F9EE1F04E175E069F896C8FB1F5AC52560A0DFEE48AF9086D3E02C88DC4F0CAB3B833D61836k0UDC" TargetMode="External"/><Relationship Id="rId64" Type="http://schemas.openxmlformats.org/officeDocument/2006/relationships/hyperlink" Target="consultantplus://offline/ref=1DAC659DDB9BB6CB62ACC08BC8E687E57F080130DB0591E4F04E175E069F896C8FB1F5BE520E060CF8FA8AFA1D3B6F47k9U4C" TargetMode="External"/><Relationship Id="rId118" Type="http://schemas.openxmlformats.org/officeDocument/2006/relationships/hyperlink" Target="consultantplus://offline/ref=1DAC659DDB9BB6CB62ACC08BC8E687E57F080130DA0B92E2F74E175E069F896C8FB1F5AC52560A0DFEE48FFB086D3E02C88DC4F0CAB3B833D61836k0UDC" TargetMode="External"/><Relationship Id="rId139" Type="http://schemas.openxmlformats.org/officeDocument/2006/relationships/hyperlink" Target="consultantplus://offline/ref=1DAC659DDB9BB6CB62ACC08BC8E687E57F080130DF0F9EE1F04E175E069F896C8FB1F5AC52560A0DFEE488F9086D3E02C88DC4F0CAB3B833D61836k0UDC" TargetMode="External"/><Relationship Id="rId85" Type="http://schemas.openxmlformats.org/officeDocument/2006/relationships/hyperlink" Target="consultantplus://offline/ref=1DAC659DDB9BB6CB62ACDE86DE8ADBEC75015A3BD9059DB7AD114C035196833BC8FEACEE16590F08FDEFDFA9476C62479B9EC4F4CAB0BA2CkDUDC" TargetMode="External"/><Relationship Id="rId150" Type="http://schemas.openxmlformats.org/officeDocument/2006/relationships/hyperlink" Target="consultantplus://offline/ref=1DAC659DDB9BB6CB62ACC08BC8E687E57F080130D90A97E7F64E175E069F896C8FB1F5AC52560A0DFEE488FB086D3E02C88DC4F0CAB3B833D61836k0UDC" TargetMode="External"/><Relationship Id="rId171" Type="http://schemas.openxmlformats.org/officeDocument/2006/relationships/hyperlink" Target="consultantplus://offline/ref=1DAC659DDB9BB6CB62ACDE86DE8ADBEC75015A3BD9059DB7AD114C035196833BDAFEF4E2175D150CFCFA89F802k3U0C" TargetMode="External"/><Relationship Id="rId192" Type="http://schemas.openxmlformats.org/officeDocument/2006/relationships/hyperlink" Target="consultantplus://offline/ref=1DAC659DDB9BB6CB62ACC08BC8E687E57F080130D80F97E4FA131D565F938B6B80EEE2AB1B5A0B0DFCE78DF357682B139081C3E8D5B0A42FD419k3UEC" TargetMode="External"/><Relationship Id="rId206" Type="http://schemas.openxmlformats.org/officeDocument/2006/relationships/hyperlink" Target="consultantplus://offline/ref=1DAC659DDB9BB6CB62ACC08BC8E687E57F080130DF0F9EE1F04E175E069F896C8FB1F5AC52560A0DFEE48EF0086D3E02C88DC4F0CAB3B833D61836k0UDC" TargetMode="External"/><Relationship Id="rId227" Type="http://schemas.openxmlformats.org/officeDocument/2006/relationships/hyperlink" Target="consultantplus://offline/ref=1DAC659DDB9BB6CB62ACDE86DE8ADBEC75015A3BD9059DB7AD114C035196833BDAFEF4E2175D150CFCFA89F802k3U0C" TargetMode="External"/><Relationship Id="rId248" Type="http://schemas.openxmlformats.org/officeDocument/2006/relationships/footer" Target="footer4.xml"/><Relationship Id="rId12" Type="http://schemas.openxmlformats.org/officeDocument/2006/relationships/footer" Target="footer2.xml"/><Relationship Id="rId33" Type="http://schemas.openxmlformats.org/officeDocument/2006/relationships/hyperlink" Target="consultantplus://offline/ref=1DAC659DDB9BB6CB62ACC08BC8E687E57F080130D80F97E4FA131D565F938B6B80EEE2AB1B5A0B0DFEE68AF357682B139081C3E8D5B0A42FD419k3UEC" TargetMode="External"/><Relationship Id="rId108" Type="http://schemas.openxmlformats.org/officeDocument/2006/relationships/hyperlink" Target="consultantplus://offline/ref=1DAC659DDB9BB6CB62ACC08BC8E687E57F080130DA049FE9F54E175E069F896C8FB1F5AC52560A0DFEE48EF9086D3E02C88DC4F0CAB3B833D61836k0UDC" TargetMode="External"/><Relationship Id="rId129" Type="http://schemas.openxmlformats.org/officeDocument/2006/relationships/hyperlink" Target="consultantplus://offline/ref=1DAC659DDB9BB6CB62ACC08BC8E687E57F080130D80F97E4FA131D565F938B6B80EEE2AB1B5A0B0DFFE082F357682B139081C3E8D5B0A42FD419k3UEC" TargetMode="External"/><Relationship Id="rId54" Type="http://schemas.openxmlformats.org/officeDocument/2006/relationships/hyperlink" Target="consultantplus://offline/ref=1DAC659DDB9BB6CB62ACC08BC8E687E57F080130D80F97E4FA131D565F938B6B80EEE2AB1B5A0B0DFEE78BF357682B139081C3E8D5B0A42FD419k3UEC" TargetMode="External"/><Relationship Id="rId75" Type="http://schemas.openxmlformats.org/officeDocument/2006/relationships/hyperlink" Target="consultantplus://offline/ref=1DAC659DDB9BB6CB62ACDE86DE8ADBEC75015A3BD9059DB7AD114C035196833BC8FEACEE165B0B0FFDEFDFA9476C62479B9EC4F4CAB0BA2CkDUDC" TargetMode="External"/><Relationship Id="rId96" Type="http://schemas.openxmlformats.org/officeDocument/2006/relationships/hyperlink" Target="consultantplus://offline/ref=1DAC659DDB9BB6CB62ACC08BC8E687E57F080130D80F97E4FA131D565F938B6B80EEE2AB1B5A0B0DFEED8EF357682B139081C3E8D5B0A42FD419k3UEC" TargetMode="External"/><Relationship Id="rId140" Type="http://schemas.openxmlformats.org/officeDocument/2006/relationships/hyperlink" Target="consultantplus://offline/ref=1DAC659DDB9BB6CB62ACC08BC8E687E57F080130D80F97E4FA131D565F938B6B80EEE2AB1B5A0B0DFFEC89F357682B139081C3E8D5B0A42FD419k3UEC" TargetMode="External"/><Relationship Id="rId161" Type="http://schemas.openxmlformats.org/officeDocument/2006/relationships/hyperlink" Target="consultantplus://offline/ref=1DAC659DDB9BB6CB62ACC08BC8E687E57F080130D90A97E7F64E175E069F896C8FB1F5AC52560A0DFEE488FD086D3E02C88DC4F0CAB3B833D61836k0UDC" TargetMode="External"/><Relationship Id="rId182" Type="http://schemas.openxmlformats.org/officeDocument/2006/relationships/hyperlink" Target="consultantplus://offline/ref=1DAC659DDB9BB6CB62ACDE86DE8ADBEC75015A3BD9059DB7AD114C035196833BC8FEACEE165B0F05FBEFDFA9476C62479B9EC4F4CAB0BA2CkDUDC" TargetMode="External"/><Relationship Id="rId217" Type="http://schemas.openxmlformats.org/officeDocument/2006/relationships/hyperlink" Target="consultantplus://offline/ref=1DAC659DDB9BB6CB62ACC08BC8E687E57F080130D90A97E7F64E175E069F896C8FB1F5AC52560A0DFEE48DF1086D3E02C88DC4F0CAB3B833D61836k0UDC" TargetMode="External"/><Relationship Id="rId6" Type="http://schemas.openxmlformats.org/officeDocument/2006/relationships/image" Target="media/image1.png"/><Relationship Id="rId238" Type="http://schemas.openxmlformats.org/officeDocument/2006/relationships/hyperlink" Target="consultantplus://offline/ref=1DAC659DDB9BB6CB62ACC08BC8E687E57F080130D80F97E4FA131D565F938B6B80EEE2AB1B5A0B0DFDE68CF357682B139081C3E8D5B0A42FD419k3UEC" TargetMode="External"/><Relationship Id="rId23" Type="http://schemas.openxmlformats.org/officeDocument/2006/relationships/hyperlink" Target="consultantplus://offline/ref=1DAC659DDB9BB6CB62ACC08BC8E687E57F080130DA049FE9F54E175E069F896C8FB1F5AC52560A0DFEE48BF0086D3E02C88DC4F0CAB3B833D61836k0UDC" TargetMode="External"/><Relationship Id="rId119" Type="http://schemas.openxmlformats.org/officeDocument/2006/relationships/hyperlink" Target="consultantplus://offline/ref=1DAC659DDB9BB6CB62ACC08BC8E687E57F080130DF0F9EE1F04E175E069F896C8FB1F5AC52560A0DFEE489FF086D3E02C88DC4F0CAB3B833D61836k0UDC" TargetMode="External"/><Relationship Id="rId44" Type="http://schemas.openxmlformats.org/officeDocument/2006/relationships/hyperlink" Target="consultantplus://offline/ref=1DAC659DDB9BB6CB62ACC08BC8E687E57F080130DB0596E1F04E175E069F896C8FB1F5AC52560A0DFEE48BF1086D3E02C88DC4F0CAB3B833D61836k0UDC" TargetMode="External"/><Relationship Id="rId65" Type="http://schemas.openxmlformats.org/officeDocument/2006/relationships/hyperlink" Target="consultantplus://offline/ref=1DAC659DDB9BB6CB62ACC08BC8E687E57F080130D80F97E4FA131D565F938B6B80EEE2AB1B5A0B0DFEE28AF357682B139081C3E8D5B0A42FD419k3UEC" TargetMode="External"/><Relationship Id="rId86" Type="http://schemas.openxmlformats.org/officeDocument/2006/relationships/hyperlink" Target="consultantplus://offline/ref=1DAC659DDB9BB6CB62ACDE86DE8ADBEC75015A3BD9059DB7AD114C035196833BC8FEACEE16590D0AFDEFDFA9476C62479B9EC4F4CAB0BA2CkDUDC" TargetMode="External"/><Relationship Id="rId130" Type="http://schemas.openxmlformats.org/officeDocument/2006/relationships/hyperlink" Target="consultantplus://offline/ref=1DAC659DDB9BB6CB62ACC08BC8E687E57F080130DF0F9EE1F04E175E069F896C8FB1F5AC52560A0DFEE489F0086D3E02C88DC4F0CAB3B833D61836k0UDC" TargetMode="External"/><Relationship Id="rId151" Type="http://schemas.openxmlformats.org/officeDocument/2006/relationships/hyperlink" Target="consultantplus://offline/ref=1DAC659DDB9BB6CB62ACC08BC8E687E57F080130D80F97E4FA131D565F938B6B80EEE2AB1B5A0B0DFFEC82F357682B139081C3E8D5B0A42FD419k3UEC" TargetMode="External"/><Relationship Id="rId172" Type="http://schemas.openxmlformats.org/officeDocument/2006/relationships/hyperlink" Target="consultantplus://offline/ref=1DAC659DDB9BB6CB62ACC08BC8E687E57F080130DF0F9EE1F04E175E069F896C8FB1F5AC52560A0DFEE48FFD086D3E02C88DC4F0CAB3B833D61836k0UDC" TargetMode="External"/><Relationship Id="rId193" Type="http://schemas.openxmlformats.org/officeDocument/2006/relationships/hyperlink" Target="consultantplus://offline/ref=1DAC659DDB9BB6CB62ACC08BC8E687E57F080130D90A97E7F64E175E069F896C8FB1F5AC52560A0DFEE48FFB086D3E02C88DC4F0CAB3B833D61836k0UDC" TargetMode="External"/><Relationship Id="rId207" Type="http://schemas.openxmlformats.org/officeDocument/2006/relationships/hyperlink" Target="consultantplus://offline/ref=1DAC659DDB9BB6CB62ACC08BC8E687E57F080130DA049FE9F54E175E069F896C8FB1F5AC52560A0DFEE48CF0086D3E02C88DC4F0CAB3B833D61836k0UDC" TargetMode="External"/><Relationship Id="rId228" Type="http://schemas.openxmlformats.org/officeDocument/2006/relationships/hyperlink" Target="consultantplus://offline/ref=1DAC659DDB9BB6CB62ACC08BC8E687E57F080130DF0F9EE1F04E175E069F896C8FB1F5AC52560A0DFEE48DFB086D3E02C88DC4F0CAB3B833D61836k0UDC" TargetMode="External"/><Relationship Id="rId249" Type="http://schemas.openxmlformats.org/officeDocument/2006/relationships/fontTable" Target="fontTable.xml"/><Relationship Id="rId13" Type="http://schemas.openxmlformats.org/officeDocument/2006/relationships/header" Target="header3.xml"/><Relationship Id="rId109" Type="http://schemas.openxmlformats.org/officeDocument/2006/relationships/hyperlink" Target="consultantplus://offline/ref=1DAC659DDB9BB6CB62ACC08BC8E687E57F080130DA049FE9F54E175E069F896C8FB1F5AC52560A0DFEE48EFE086D3E02C88DC4F0CAB3B833D61836k0UDC" TargetMode="External"/><Relationship Id="rId34" Type="http://schemas.openxmlformats.org/officeDocument/2006/relationships/hyperlink" Target="consultantplus://offline/ref=1DAC659DDB9BB6CB62ACC08BC8E687E57F080130DF0F9EE1F04E175E069F896C8FB1F5AC52560A0DFEE48BF1086D3E02C88DC4F0CAB3B833D61836k0UDC" TargetMode="External"/><Relationship Id="rId55" Type="http://schemas.openxmlformats.org/officeDocument/2006/relationships/hyperlink" Target="consultantplus://offline/ref=1DAC659DDB9BB6CB62ACC08BC8E687E57F080130D80F97E4FA131D565F938B6B80EEE2AB1B5A0B0DFEE78AF357682B139081C3E8D5B0A42FD419k3UEC" TargetMode="External"/><Relationship Id="rId76" Type="http://schemas.openxmlformats.org/officeDocument/2006/relationships/hyperlink" Target="consultantplus://offline/ref=1DAC659DDB9BB6CB62ACC08BC8E687E57F080130D90A97E7F64E175E069F896C8FB1F5AC52560A0DFEE489FB086D3E02C88DC4F0CAB3B833D61836k0UDC" TargetMode="External"/><Relationship Id="rId97" Type="http://schemas.openxmlformats.org/officeDocument/2006/relationships/hyperlink" Target="consultantplus://offline/ref=1DAC659DDB9BB6CB62ACDE86DE8ADBEC75015A3BD9059DB7AD114C035196833BDAFEF4E2175D150CFCFA89F802k3U0C" TargetMode="External"/><Relationship Id="rId120" Type="http://schemas.openxmlformats.org/officeDocument/2006/relationships/hyperlink" Target="consultantplus://offline/ref=1DAC659DDB9BB6CB62ACC08BC8E687E57F080130DA049FE9F54E175E069F896C8FB1F5AC52560A0DFEE48DF8086D3E02C88DC4F0CAB3B833D61836k0UDC" TargetMode="External"/><Relationship Id="rId141" Type="http://schemas.openxmlformats.org/officeDocument/2006/relationships/hyperlink" Target="consultantplus://offline/ref=1DAC659DDB9BB6CB62ACC08BC8E687E57F080130D80F97E4FA131D565F938B6B80EEE2AB1B5A0B0DFFEC89F357682B139081C3E8D5B0A42FD419k3UEC" TargetMode="External"/><Relationship Id="rId7" Type="http://schemas.openxmlformats.org/officeDocument/2006/relationships/hyperlink" Target="http://www.consultant.ru" TargetMode="External"/><Relationship Id="rId162" Type="http://schemas.openxmlformats.org/officeDocument/2006/relationships/hyperlink" Target="consultantplus://offline/ref=1DAC659DDB9BB6CB62ACC08BC8E687E57F080130DF0F9EE1F04E175E069F896C8FB1F5AC52560A0DFEE48FF9086D3E02C88DC4F0CAB3B833D61836k0UDC" TargetMode="External"/><Relationship Id="rId183" Type="http://schemas.openxmlformats.org/officeDocument/2006/relationships/hyperlink" Target="consultantplus://offline/ref=1DAC659DDB9BB6CB62ACC08BC8E687E57F080130DB0596E1F04E175E069F896C8FB1F5AC52560A0DFEE48AFF086D3E02C88DC4F0CAB3B833D61836k0UDC" TargetMode="External"/><Relationship Id="rId218" Type="http://schemas.openxmlformats.org/officeDocument/2006/relationships/hyperlink" Target="consultantplus://offline/ref=1DAC659DDB9BB6CB62ACC08BC8E687E57F080130D90A97E7F64E175E069F896C8FB1F5AC52560A0DFEE48CF8086D3E02C88DC4F0CAB3B833D61836k0UDC" TargetMode="External"/><Relationship Id="rId239" Type="http://schemas.openxmlformats.org/officeDocument/2006/relationships/hyperlink" Target="consultantplus://offline/ref=1DAC659DDB9BB6CB62ACC08BC8E687E57F080130D80F97E4FA131D565F938B6B80EEE2AB1B5A0B0DFDE68CF357682B139081C3E8D5B0A42FD419k3UEC" TargetMode="External"/><Relationship Id="rId250" Type="http://schemas.openxmlformats.org/officeDocument/2006/relationships/theme" Target="theme/theme1.xml"/><Relationship Id="rId24" Type="http://schemas.openxmlformats.org/officeDocument/2006/relationships/hyperlink" Target="consultantplus://offline/ref=1DAC659DDB9BB6CB62ACC08BC8E687E57F080130DB0E9EE0F84E175E069F896C8FB1F5AC52560A0DFEE48BF0086D3E02C88DC4F0CAB3B833D61836k0UDC" TargetMode="External"/><Relationship Id="rId45" Type="http://schemas.openxmlformats.org/officeDocument/2006/relationships/hyperlink" Target="consultantplus://offline/ref=1DAC659DDB9BB6CB62ACC08BC8E687E57F080130D90A97E7F64E175E069F896C8FB1F5AC52560A0DFEE48AFD086D3E02C88DC4F0CAB3B833D61836k0UDC" TargetMode="External"/><Relationship Id="rId66" Type="http://schemas.openxmlformats.org/officeDocument/2006/relationships/hyperlink" Target="consultantplus://offline/ref=1DAC659DDB9BB6CB62ACC08BC8E687E57F080130DF0F9EE1F04E175E069F896C8FB1F5AC52560A0DFEE489F8086D3E02C88DC4F0CAB3B833D61836k0UDC" TargetMode="External"/><Relationship Id="rId87" Type="http://schemas.openxmlformats.org/officeDocument/2006/relationships/hyperlink" Target="consultantplus://offline/ref=1DAC659DDB9BB6CB62ACDE86DE8ADBEC75015A3BD9059DB7AD114C035196833BC8FEACEE16590F04F6EFDFA9476C62479B9EC4F4CAB0BA2CkDUDC" TargetMode="External"/><Relationship Id="rId110" Type="http://schemas.openxmlformats.org/officeDocument/2006/relationships/hyperlink" Target="consultantplus://offline/ref=1DAC659DDB9BB6CB62ACC08BC8E687E57F080130DB0C95E4F04E175E069F896C8FB1F5AC52560A0DFFE38BF0086D3E02C88DC4F0CAB3B833D61836k0UDC" TargetMode="External"/><Relationship Id="rId131" Type="http://schemas.openxmlformats.org/officeDocument/2006/relationships/hyperlink" Target="consultantplus://offline/ref=1DAC659DDB9BB6CB62ACDE86DE8ADBEC75015A3BD9059DB7AD114C035196833BDAFEF4E2175D150CFCFA89F802k3U0C" TargetMode="External"/><Relationship Id="rId152" Type="http://schemas.openxmlformats.org/officeDocument/2006/relationships/hyperlink" Target="consultantplus://offline/ref=1DAC659DDB9BB6CB62ACC08BC8E687E57F080130D80F97E4FA131D565F938B6B80EEE2AB1B5A0B0DFFEC82F357682B139081C3E8D5B0A42FD419k3UEC" TargetMode="External"/><Relationship Id="rId173" Type="http://schemas.openxmlformats.org/officeDocument/2006/relationships/hyperlink" Target="consultantplus://offline/ref=1DAC659DDB9BB6CB62ACC08BC8E687E57F080130DF0F9EE1F04E175E069F896C8FB1F5AC52560A0DFEE48FFE086D3E02C88DC4F0CAB3B833D61836k0UDC" TargetMode="External"/><Relationship Id="rId194" Type="http://schemas.openxmlformats.org/officeDocument/2006/relationships/hyperlink" Target="consultantplus://offline/ref=1DAC659DDB9BB6CB62ACC08BC8E687E57F080130DB0596E1F04E175E069F896C8FB1F5AC52560A0DFEE483FF086D3E02C88DC4F0CAB3B833D61836k0UDC" TargetMode="External"/><Relationship Id="rId208" Type="http://schemas.openxmlformats.org/officeDocument/2006/relationships/hyperlink" Target="consultantplus://offline/ref=1DAC659DDB9BB6CB62ACDE86DE8ADBEC75015A3BD9059DB7AD114C035196833BDAFEF4E2175D150CFCFA89F802k3U0C" TargetMode="External"/><Relationship Id="rId229" Type="http://schemas.openxmlformats.org/officeDocument/2006/relationships/hyperlink" Target="consultantplus://offline/ref=1DAC659DDB9BB6CB62ACC08BC8E687E57F080130DF0F9EE1F04E175E069F896C8FB1F5AC52560A0DFEE48DFC086D3E02C88DC4F0CAB3B833D61836k0UDC" TargetMode="External"/><Relationship Id="rId240" Type="http://schemas.openxmlformats.org/officeDocument/2006/relationships/hyperlink" Target="consultantplus://offline/ref=1DAC659DDB9BB6CB62ACC08BC8E687E57F080130D80F97E4FA131D565F938B6B80EEE2AB1B5A0B0DFDE78BF357682B139081C3E8D5B0A42FD419k3UEC" TargetMode="External"/><Relationship Id="rId14" Type="http://schemas.openxmlformats.org/officeDocument/2006/relationships/footer" Target="footer3.xml"/><Relationship Id="rId35" Type="http://schemas.openxmlformats.org/officeDocument/2006/relationships/hyperlink" Target="consultantplus://offline/ref=1DAC659DDB9BB6CB62ACDE86DE8ADBEC740B5838D55BCAB5FC44420659C6D92BDEB7A0E9085A0913FCE48AkFU1C" TargetMode="External"/><Relationship Id="rId56" Type="http://schemas.openxmlformats.org/officeDocument/2006/relationships/hyperlink" Target="consultantplus://offline/ref=1DAC659DDB9BB6CB62ACC08BC8E687E57F080130D80F97E4FA131D565F938B6B80EEE2AB1B5A0B0DFEE788F357682B139081C3E8D5B0A42FD419k3UEC" TargetMode="External"/><Relationship Id="rId77" Type="http://schemas.openxmlformats.org/officeDocument/2006/relationships/hyperlink" Target="consultantplus://offline/ref=1DAC659DDB9BB6CB62ACC08BC8E687E57F080130DA049FE9F54E175E069F896C8FB1F5AC52560A0DFEE48AFF086D3E02C88DC4F0CAB3B833D61836k0UDC" TargetMode="External"/><Relationship Id="rId100" Type="http://schemas.openxmlformats.org/officeDocument/2006/relationships/hyperlink" Target="consultantplus://offline/ref=1DAC659DDB9BB6CB62ACC08BC8E687E57F080130D80F97E4FA131D565F938B6B80EEE2AB1B5A0B0DFFE482F357682B139081C3E8D5B0A42FD419k3UEC" TargetMode="External"/><Relationship Id="rId8" Type="http://schemas.openxmlformats.org/officeDocument/2006/relationships/hyperlink" Target="http://www.consultant.ru" TargetMode="External"/><Relationship Id="rId98" Type="http://schemas.openxmlformats.org/officeDocument/2006/relationships/hyperlink" Target="consultantplus://offline/ref=1DAC659DDB9BB6CB62ACC08BC8E687E57F080130D80F97E4FA131D565F938B6B80EEE2AB1B5A0B0DFFE483F357682B139081C3E8D5B0A42FD419k3UEC" TargetMode="External"/><Relationship Id="rId121" Type="http://schemas.openxmlformats.org/officeDocument/2006/relationships/hyperlink" Target="consultantplus://offline/ref=1DAC659DDB9BB6CB62ACC08BC8E687E57F080130DA049FE9F54E175E069F896C8FB1F5AC52560A0DFEE48DF9086D3E02C88DC4F0CAB3B833D61836k0UDC" TargetMode="External"/><Relationship Id="rId142" Type="http://schemas.openxmlformats.org/officeDocument/2006/relationships/hyperlink" Target="consultantplus://offline/ref=1DAC659DDB9BB6CB62ACDE86DE8ADBEC75015A3BD9059DB7AD114C035196833BC8FEACEE165A0E0FFCEFDFA9476C62479B9EC4F4CAB0BA2CkDUDC" TargetMode="External"/><Relationship Id="rId163" Type="http://schemas.openxmlformats.org/officeDocument/2006/relationships/hyperlink" Target="consultantplus://offline/ref=1DAC659DDB9BB6CB62ACC08BC8E687E57F080130DA049FE9F54E175E069F896C8FB1F5AC52560A0DFEE48CF9086D3E02C88DC4F0CAB3B833D61836k0UDC" TargetMode="External"/><Relationship Id="rId184" Type="http://schemas.openxmlformats.org/officeDocument/2006/relationships/hyperlink" Target="consultantplus://offline/ref=1DAC659DDB9BB6CB62ACC08BC8E687E57F080130D90A97E7F64E175E069F896C8FB1F5AC52560A0DFEE48FF8086D3E02C88DC4F0CAB3B833D61836k0UDC" TargetMode="External"/><Relationship Id="rId219" Type="http://schemas.openxmlformats.org/officeDocument/2006/relationships/hyperlink" Target="consultantplus://offline/ref=1DAC659DDB9BB6CB62ACC08BC8E687E57F080130DB0596E1F04E175E069F896C8FB1F5AC52560A0DFEE58BFD086D3E02C88DC4F0CAB3B833D61836k0UDC" TargetMode="External"/><Relationship Id="rId230" Type="http://schemas.openxmlformats.org/officeDocument/2006/relationships/hyperlink" Target="consultantplus://offline/ref=1DAC659DDB9BB6CB62ACDE86DE8ADBEC75015A3BD9059DB7AD114C035196833BDAFEF4E2175D150CFCFA89F802k3U0C" TargetMode="External"/><Relationship Id="rId25" Type="http://schemas.openxmlformats.org/officeDocument/2006/relationships/hyperlink" Target="consultantplus://offline/ref=1DAC659DDB9BB6CB62ACC08BC8E687E57F080130DB0596E1F04E175E069F896C8FB1F5AC52560A0DFEE48BF0086D3E02C88DC4F0CAB3B833D61836k0UDC" TargetMode="External"/><Relationship Id="rId46" Type="http://schemas.openxmlformats.org/officeDocument/2006/relationships/hyperlink" Target="consultantplus://offline/ref=1DAC659DDB9BB6CB62ACC08BC8E687E57F080130DF0F9EE1F04E175E069F896C8FB1F5AC52560A0DFEE48AFB086D3E02C88DC4F0CAB3B833D61836k0UDC" TargetMode="External"/><Relationship Id="rId67" Type="http://schemas.openxmlformats.org/officeDocument/2006/relationships/hyperlink" Target="consultantplus://offline/ref=1DAC659DDB9BB6CB62ACC08BC8E687E57F080130DA049FE9F54E175E069F896C8FB1F5AC52560A0DFEE48AFB086D3E02C88DC4F0CAB3B833D61836k0UDC" TargetMode="External"/><Relationship Id="rId88" Type="http://schemas.openxmlformats.org/officeDocument/2006/relationships/hyperlink" Target="consultantplus://offline/ref=1DAC659DDB9BB6CB62ACDE86DE8ADBEC75015A3BD9059DB7AD114C035196833BC8FEACEE16590D0BF7EFDFA9476C62479B9EC4F4CAB0BA2CkDUDC" TargetMode="External"/><Relationship Id="rId111" Type="http://schemas.openxmlformats.org/officeDocument/2006/relationships/hyperlink" Target="consultantplus://offline/ref=1DAC659DDB9BB6CB62ACC08BC8E687E57F080130DA049FE9F54E175E069F896C8FB1F5AC52560A0DFEE48EFF086D3E02C88DC4F0CAB3B833D61836k0UDC" TargetMode="External"/><Relationship Id="rId132" Type="http://schemas.openxmlformats.org/officeDocument/2006/relationships/hyperlink" Target="consultantplus://offline/ref=1DAC659DDB9BB6CB62ACC08BC8E687E57F080130DB0591E4F04E175E069F896C8FB1F5BE520E060CF8FA8AFA1D3B6F47k9U4C" TargetMode="External"/><Relationship Id="rId153" Type="http://schemas.openxmlformats.org/officeDocument/2006/relationships/hyperlink" Target="consultantplus://offline/ref=1DAC659DDB9BB6CB62ACDE86DE8ADBEC75015A3BD9059DB7AD114C035196833BDAFEF4E2175D150CFCFA89F802k3U0C" TargetMode="External"/><Relationship Id="rId174" Type="http://schemas.openxmlformats.org/officeDocument/2006/relationships/hyperlink" Target="consultantplus://offline/ref=1DAC659DDB9BB6CB62ACC08BC8E687E57F080130DF0F9EE1F04E175E069F896C8FB1F5AC52560A0DFEE48FFF086D3E02C88DC4F0CAB3B833D61836k0UDC" TargetMode="External"/><Relationship Id="rId195" Type="http://schemas.openxmlformats.org/officeDocument/2006/relationships/hyperlink" Target="consultantplus://offline/ref=1DAC659DDB9BB6CB62ACC08BC8E687E57F080130DB0596E1F04E175E069F896C8FB1F5AC52560A0DFEE483F0086D3E02C88DC4F0CAB3B833D61836k0UDC" TargetMode="External"/><Relationship Id="rId209" Type="http://schemas.openxmlformats.org/officeDocument/2006/relationships/hyperlink" Target="consultantplus://offline/ref=1DAC659DDB9BB6CB62ACC08BC8E687E57F080130D80F97E4FA131D565F938B6B80EEE2AB1B5A0B0DFCE28DF357682B139081C3E8D5B0A42FD419k3UEC" TargetMode="External"/><Relationship Id="rId220" Type="http://schemas.openxmlformats.org/officeDocument/2006/relationships/hyperlink" Target="consultantplus://offline/ref=1DAC659DDB9BB6CB62ACC08BC8E687E57F080130DF0F9EE1F04E175E069F896C8FB1F5AC52560A0DFEE48DF9086D3E02C88DC4F0CAB3B833D61836k0UDC" TargetMode="External"/><Relationship Id="rId241" Type="http://schemas.openxmlformats.org/officeDocument/2006/relationships/hyperlink" Target="consultantplus://offline/ref=1DAC659DDB9BB6CB62ACC08BC8E687E57F080130D80F97E4FA131D565F938B6B80EEE2AB1B5A0B0DFDE78BF357682B139081C3E8D5B0A42FD419k3UEC" TargetMode="External"/><Relationship Id="rId15" Type="http://schemas.openxmlformats.org/officeDocument/2006/relationships/hyperlink" Target="consultantplus://offline/ref=1DAC659DDB9BB6CB62ACC08BC8E687E57F080130D9089FEAA719150F53918C64DFF9E5E2175B0B0DFEE380AC527D3A4B9C86DBF7D6ACB82DD5k1U1C" TargetMode="External"/><Relationship Id="rId36" Type="http://schemas.openxmlformats.org/officeDocument/2006/relationships/hyperlink" Target="consultantplus://offline/ref=1DAC659DDB9BB6CB62ACC08BC8E687E57F080130DB0591E4F04E175E069F896C8FB1F5BE520E060CF8FA8AFA1D3B6F47k9U4C" TargetMode="External"/><Relationship Id="rId57" Type="http://schemas.openxmlformats.org/officeDocument/2006/relationships/hyperlink" Target="consultantplus://offline/ref=1DAC659DDB9BB6CB62ACC08BC8E687E57F080130D80F97E4FA131D565F938B6B80EEE2AB1B5A0B0DFEE782F357682B139081C3E8D5B0A42FD419k3UEC" TargetMode="External"/><Relationship Id="rId78" Type="http://schemas.openxmlformats.org/officeDocument/2006/relationships/hyperlink" Target="consultantplus://offline/ref=1DAC659DDB9BB6CB62ACC08BC8E687E57F080130DA049FE9F54E175E069F896C8FB1F5AC52560A0DFEE48AF1086D3E02C88DC4F0CAB3B833D61836k0UDC" TargetMode="External"/><Relationship Id="rId99" Type="http://schemas.openxmlformats.org/officeDocument/2006/relationships/hyperlink" Target="consultantplus://offline/ref=1DAC659DDB9BB6CB62ACC08BC8E687E57F080130D80F97E4FA131D565F938B6B80EEE2AB1B5A0B0DFFE482F357682B139081C3E8D5B0A42FD419k3UEC" TargetMode="External"/><Relationship Id="rId101" Type="http://schemas.openxmlformats.org/officeDocument/2006/relationships/hyperlink" Target="consultantplus://offline/ref=1DAC659DDB9BB6CB62ACC08BC8E687E57F080130D80F97E4FA131D565F938B6B80EEE2AB1B5A0B0DFFE58EF357682B139081C3E8D5B0A42FD419k3UEC" TargetMode="External"/><Relationship Id="rId122" Type="http://schemas.openxmlformats.org/officeDocument/2006/relationships/hyperlink" Target="consultantplus://offline/ref=1DAC659DDB9BB6CB62ACC08BC8E687E57F080130D80F97E4FA131D565F938B6B80EEE2AB1B5A0B0DFFE68CF357682B139081C3E8D5B0A42FD419k3UEC" TargetMode="External"/><Relationship Id="rId143" Type="http://schemas.openxmlformats.org/officeDocument/2006/relationships/hyperlink" Target="consultantplus://offline/ref=1DAC659DDB9BB6CB62ACDE86DE8ADBEC75015A3BD9059DB7AD114C035196833BDAFEF4E2175D150CFCFA89F802k3U0C" TargetMode="External"/><Relationship Id="rId164" Type="http://schemas.openxmlformats.org/officeDocument/2006/relationships/hyperlink" Target="consultantplus://offline/ref=1DAC659DDB9BB6CB62ACC08BC8E687E57F080130DB0596E1F04E175E069F896C8FB1F5AC52560A0DFEE48AFC086D3E02C88DC4F0CAB3B833D61836k0UDC" TargetMode="External"/><Relationship Id="rId185" Type="http://schemas.openxmlformats.org/officeDocument/2006/relationships/hyperlink" Target="consultantplus://offline/ref=1DAC659DDB9BB6CB62ACDE86DE8ADBEC75015B3EDA049DB7AD114C035196833BDAFEF4E2175D150CFCFA89F802k3U0C" TargetMode="External"/><Relationship Id="rId4" Type="http://schemas.openxmlformats.org/officeDocument/2006/relationships/footnotes" Target="footnotes.xml"/><Relationship Id="rId9" Type="http://schemas.openxmlformats.org/officeDocument/2006/relationships/header" Target="header1.xml"/><Relationship Id="rId180" Type="http://schemas.openxmlformats.org/officeDocument/2006/relationships/hyperlink" Target="consultantplus://offline/ref=1DAC659DDB9BB6CB62ACC08BC8E687E57F080130DF0F9EE1F04E175E069F896C8FB1F5AC52560A0DFEE48EFA086D3E02C88DC4F0CAB3B833D61836k0UDC" TargetMode="External"/><Relationship Id="rId210" Type="http://schemas.openxmlformats.org/officeDocument/2006/relationships/hyperlink" Target="consultantplus://offline/ref=1DAC659DDB9BB6CB62ACDE86DE8ADBEC75015A3BD9059DB7AD114C035196833BDAFEF4E2175D150CFCFA89F802k3U0C" TargetMode="External"/><Relationship Id="rId215" Type="http://schemas.openxmlformats.org/officeDocument/2006/relationships/hyperlink" Target="consultantplus://offline/ref=1DAC659DDB9BB6CB62ACC08BC8E687E57F080130D80F97E4FA131D565F938B6B80EEE2AB1B5A0B0DFCE383F357682B139081C3E8D5B0A42FD419k3UEC" TargetMode="External"/><Relationship Id="rId236" Type="http://schemas.openxmlformats.org/officeDocument/2006/relationships/hyperlink" Target="consultantplus://offline/ref=1DAC659DDB9BB6CB62ACC08BC8E687E57F080130D90A97E7F64E175E069F896C8FB1F5AC52560A0DFEE48CFB086D3E02C88DC4F0CAB3B833D61836k0UDC" TargetMode="External"/><Relationship Id="rId26" Type="http://schemas.openxmlformats.org/officeDocument/2006/relationships/hyperlink" Target="consultantplus://offline/ref=1DAC659DDB9BB6CB62ACC08BC8E687E57F080130D90A97E7F64E175E069F896C8FB1F5AC52560A0DFEE48BF0086D3E02C88DC4F0CAB3B833D61836k0UDC" TargetMode="External"/><Relationship Id="rId231" Type="http://schemas.openxmlformats.org/officeDocument/2006/relationships/hyperlink" Target="consultantplus://offline/ref=1DAC659DDB9BB6CB62ACC08BC8E687E57F080130DF0F9EE1F04E175E069F896C8FB1F5AC52560A0DFEE48DFD086D3E02C88DC4F0CAB3B833D61836k0UDC" TargetMode="External"/><Relationship Id="rId47" Type="http://schemas.openxmlformats.org/officeDocument/2006/relationships/hyperlink" Target="consultantplus://offline/ref=1DAC659DDB9BB6CB62ACC08BC8E687E57F080130D90A97E7F64E175E069F896C8FB1F5AC52560A0DFEE48AFE086D3E02C88DC4F0CAB3B833D61836k0UDC" TargetMode="External"/><Relationship Id="rId68" Type="http://schemas.openxmlformats.org/officeDocument/2006/relationships/hyperlink" Target="consultantplus://offline/ref=1DAC659DDB9BB6CB62ACC08BC8E687E57F080130DF0F9EE1F04E175E069F896C8FB1F5AC52560A0DFEE489F9086D3E02C88DC4F0CAB3B833D61836k0UDC" TargetMode="External"/><Relationship Id="rId89" Type="http://schemas.openxmlformats.org/officeDocument/2006/relationships/hyperlink" Target="consultantplus://offline/ref=1DAC659DDB9BB6CB62ACC08BC8E687E57F080130DA049FE9F54E175E069F896C8FB1F5AC52560A0DFEE489F1086D3E02C88DC4F0CAB3B833D61836k0UDC" TargetMode="External"/><Relationship Id="rId112" Type="http://schemas.openxmlformats.org/officeDocument/2006/relationships/hyperlink" Target="consultantplus://offline/ref=1DAC659DDB9BB6CB62ACC08BC8E687E57F080130DA0B92E2F74E175E069F896C8FB1F5AC52560A0DFEE48FF9086D3E02C88DC4F0CAB3B833D61836k0UDC" TargetMode="External"/><Relationship Id="rId133" Type="http://schemas.openxmlformats.org/officeDocument/2006/relationships/hyperlink" Target="consultantplus://offline/ref=1DAC659DDB9BB6CB62ACC08BC8E687E57F080130D80F97E4FA131D565F938B6B80EEE2AB1B5A0B0DFFE28EF357682B139081C3E8D5B0A42FD419k3UEC" TargetMode="External"/><Relationship Id="rId154" Type="http://schemas.openxmlformats.org/officeDocument/2006/relationships/hyperlink" Target="consultantplus://offline/ref=1DAC659DDB9BB6CB62ACC08BC8E687E57F080130DA049FE9F54E175E069F896C8FB1F5AC52560A0DFEE48DFF086D3E02C88DC4F0CAB3B833D61836k0UDC" TargetMode="External"/><Relationship Id="rId175" Type="http://schemas.openxmlformats.org/officeDocument/2006/relationships/hyperlink" Target="consultantplus://offline/ref=1DAC659DDB9BB6CB62ACC08BC8E687E57F080130DA049FE9F54E175E069F896C8FB1F5AC52560A0DFEE48CFC086D3E02C88DC4F0CAB3B833D61836k0UDC" TargetMode="External"/><Relationship Id="rId196" Type="http://schemas.openxmlformats.org/officeDocument/2006/relationships/hyperlink" Target="consultantplus://offline/ref=1DAC659DDB9BB6CB62ACC08BC8E687E57F080130DF0F9EE1F04E175E069F896C8FB1F5AC52560A0DFEE48EFD086D3E02C88DC4F0CAB3B833D61836k0UDC" TargetMode="External"/><Relationship Id="rId200" Type="http://schemas.openxmlformats.org/officeDocument/2006/relationships/hyperlink" Target="consultantplus://offline/ref=1DAC659DDB9BB6CB62ACC08BC8E687E57F080130D90A97E7F64E175E069F896C8FB1F5AC52560A0DFEE48FFF086D3E02C88DC4F0CAB3B833D61836k0UDC" TargetMode="External"/><Relationship Id="rId16" Type="http://schemas.openxmlformats.org/officeDocument/2006/relationships/hyperlink" Target="consultantplus://offline/ref=1DAC659DDB9BB6CB62ACC08BC8E687E57F080130DA0E9FE0FA131D565F938B6B80EEE2AB1B5A0B0DFEE48CF357682B139081C3E8D5B0A42FD419k3UEC" TargetMode="External"/><Relationship Id="rId221" Type="http://schemas.openxmlformats.org/officeDocument/2006/relationships/hyperlink" Target="consultantplus://offline/ref=1DAC659DDB9BB6CB62ACC08BC8E687E57F080130D90A97E7F64E175E069F896C8FB1F5AC52560A0DFEE48CF9086D3E02C88DC4F0CAB3B833D61836k0UDC" TargetMode="External"/><Relationship Id="rId242" Type="http://schemas.openxmlformats.org/officeDocument/2006/relationships/hyperlink" Target="consultantplus://offline/ref=1DAC659DDB9BB6CB62ACC08BC8E687E57F080130DB0596E1F04E175E069F896C8FB1F5AC52560A0DFEE58AF8086D3E02C88DC4F0CAB3B833D61836k0UDC" TargetMode="External"/><Relationship Id="rId37" Type="http://schemas.openxmlformats.org/officeDocument/2006/relationships/hyperlink" Target="consultantplus://offline/ref=1DAC659DDB9BB6CB62ACDE86DE8ADBEC75015A3BD9059DB7AD114C035196833BDAFEF4E2175D150CFCFA89F802k3U0C" TargetMode="External"/><Relationship Id="rId58" Type="http://schemas.openxmlformats.org/officeDocument/2006/relationships/hyperlink" Target="consultantplus://offline/ref=1DAC659DDB9BB6CB62ACC08BC8E687E57F080130DA049FE9F54E175E069F896C8FB1F5AC52560A0DFEE48AF9086D3E02C88DC4F0CAB3B833D61836k0UDC" TargetMode="External"/><Relationship Id="rId79" Type="http://schemas.openxmlformats.org/officeDocument/2006/relationships/hyperlink" Target="consultantplus://offline/ref=1DAC659DDB9BB6CB62ACC08BC8E687E57F080130D80F97E4FA131D565F938B6B80EEE2AB1B5A0B0DFEE388F357682B139081C3E8D5B0A42FD419k3UEC" TargetMode="External"/><Relationship Id="rId102" Type="http://schemas.openxmlformats.org/officeDocument/2006/relationships/hyperlink" Target="consultantplus://offline/ref=1DAC659DDB9BB6CB62ACC08BC8E687E57F080130D80F97E4FA131D565F938B6B80EEE2AB1B5A0B0DFFE58EF357682B139081C3E8D5B0A42FD419k3UEC" TargetMode="External"/><Relationship Id="rId123" Type="http://schemas.openxmlformats.org/officeDocument/2006/relationships/hyperlink" Target="consultantplus://offline/ref=1DAC659DDB9BB6CB62ACC08BC8E687E57F080130D80F97E4FA131D565F938B6B80EEE2AB1B5A0B0DFFE68CF357682B139081C3E8D5B0A42FD419k3UEC" TargetMode="External"/><Relationship Id="rId144" Type="http://schemas.openxmlformats.org/officeDocument/2006/relationships/hyperlink" Target="consultantplus://offline/ref=1DAC659DDB9BB6CB62ACC08BC8E687E57F080130D90A97E7F64E175E069F896C8FB1F5AC52560A0DFEE488F9086D3E02C88DC4F0CAB3B833D61836k0UDC" TargetMode="External"/><Relationship Id="rId90" Type="http://schemas.openxmlformats.org/officeDocument/2006/relationships/hyperlink" Target="consultantplus://offline/ref=1DAC659DDB9BB6CB62ACC08BC8E687E57F080130DA049FE9F54E175E069F896C8FB1F5AC52560A0DFEE48FFC086D3E02C88DC4F0CAB3B833D61836k0UDC" TargetMode="External"/><Relationship Id="rId165" Type="http://schemas.openxmlformats.org/officeDocument/2006/relationships/hyperlink" Target="consultantplus://offline/ref=1DAC659DDB9BB6CB62ACC08BC8E687E57F080130DA049FE9F54E175E069F896C8FB1F5AC52560A0DFEE48CFB086D3E02C88DC4F0CAB3B833D61836k0UDC" TargetMode="External"/><Relationship Id="rId186" Type="http://schemas.openxmlformats.org/officeDocument/2006/relationships/hyperlink" Target="consultantplus://offline/ref=1DAC659DDB9BB6CB62ACDE86DE8ADBEC75015A3BD9059DB7AD114C035196833BDAFEF4E2175D150CFCFA89F802k3U0C" TargetMode="External"/><Relationship Id="rId211" Type="http://schemas.openxmlformats.org/officeDocument/2006/relationships/hyperlink" Target="consultantplus://offline/ref=1DAC659DDB9BB6CB62ACC08BC8E687E57F080130DF0F9EE1F04E175E069F896C8FB1F5AC52560A0DFEE48EF1086D3E02C88DC4F0CAB3B833D61836k0UDC" TargetMode="External"/><Relationship Id="rId232" Type="http://schemas.openxmlformats.org/officeDocument/2006/relationships/hyperlink" Target="consultantplus://offline/ref=1DAC659DDB9BB6CB62ACDE86DE8ADBEC75015A3BD9059DB7AD114C035196833BDAFEF4E2175D150CFCFA89F802k3U0C" TargetMode="External"/><Relationship Id="rId27" Type="http://schemas.openxmlformats.org/officeDocument/2006/relationships/hyperlink" Target="consultantplus://offline/ref=1DAC659DDB9BB6CB62ACC08BC8E687E57F080130DA0F96E2FA131D565F938B6B80EEE2AB1B5A0B0DFEE589F357682B139081C3E8D5B0A42FD419k3UEC" TargetMode="External"/><Relationship Id="rId48" Type="http://schemas.openxmlformats.org/officeDocument/2006/relationships/hyperlink" Target="consultantplus://offline/ref=1DAC659DDB9BB6CB62ACC08BC8E687E57F080130D90A97E7F64E175E069F896C8FB1F5AC52560A0DFEE48AFF086D3E02C88DC4F0CAB3B833D61836k0UDC" TargetMode="External"/><Relationship Id="rId69" Type="http://schemas.openxmlformats.org/officeDocument/2006/relationships/hyperlink" Target="consultantplus://offline/ref=1DAC659DDB9BB6CB62ACC08BC8E687E57F080130DA049FE9F54E175E069F896C8FB1F5AC52560A0DFEE48AFD086D3E02C88DC4F0CAB3B833D61836k0UDC" TargetMode="External"/><Relationship Id="rId113" Type="http://schemas.openxmlformats.org/officeDocument/2006/relationships/hyperlink" Target="consultantplus://offline/ref=1DAC659DDB9BB6CB62ACC08BC8E687E57F080130DC0493E5F14E175E069F896C8FB1F5AC52560A0DFEE48AF8086D3E02C88DC4F0CAB3B833D61836k0UDC" TargetMode="External"/><Relationship Id="rId134" Type="http://schemas.openxmlformats.org/officeDocument/2006/relationships/hyperlink" Target="consultantplus://offline/ref=1DAC659DDB9BB6CB62ACC08BC8E687E57F080130D80F97E4FA131D565F938B6B80EEE2AB1B5A0B0DFFE28DF357682B139081C3E8D5B0A42FD419k3UEC" TargetMode="External"/><Relationship Id="rId80" Type="http://schemas.openxmlformats.org/officeDocument/2006/relationships/hyperlink" Target="consultantplus://offline/ref=1DAC659DDB9BB6CB62ACC08BC8E687E57F080130DF0F9EE1F04E175E069F896C8FB1F5AC52560A0DFEE489FA086D3E02C88DC4F0CAB3B833D61836k0UDC" TargetMode="External"/><Relationship Id="rId155" Type="http://schemas.openxmlformats.org/officeDocument/2006/relationships/hyperlink" Target="consultantplus://offline/ref=1DAC659DDB9BB6CB62ACC08BC8E687E57F080130D80F97E4FA131D565F938B6B80EEE2AB1B5A0B0DFCE48FF357682B139081C3E8D5B0A42FD419k3UEC" TargetMode="External"/><Relationship Id="rId176" Type="http://schemas.openxmlformats.org/officeDocument/2006/relationships/hyperlink" Target="consultantplus://offline/ref=1DAC659DDB9BB6CB62ACC08BC8E687E57F080130DF0F9EE1F04E175E069F896C8FB1F5AC52560A0DFEE48FF0086D3E02C88DC4F0CAB3B833D61836k0UDC" TargetMode="External"/><Relationship Id="rId197" Type="http://schemas.openxmlformats.org/officeDocument/2006/relationships/hyperlink" Target="consultantplus://offline/ref=1DAC659DDB9BB6CB62ACC08BC8E687E57F080130DF0F9EE1F04E175E069F896C8FB1F5AC52560A0DFEE48EFF086D3E02C88DC4F0CAB3B833D61836k0UDC" TargetMode="External"/><Relationship Id="rId201" Type="http://schemas.openxmlformats.org/officeDocument/2006/relationships/hyperlink" Target="consultantplus://offline/ref=1DAC659DDB9BB6CB62ACC08BC8E687E57F080130D80F97E4FA131D565F938B6B80EEE2AB1B5A0B0DFCE189F357682B139081C3E8D5B0A42FD419k3UEC" TargetMode="External"/><Relationship Id="rId222" Type="http://schemas.openxmlformats.org/officeDocument/2006/relationships/hyperlink" Target="consultantplus://offline/ref=1DAC659DDB9BB6CB62ACC08BC8E687E57F080130DF0F9EE1F04E175E069F896C8FB1F5AC52560A0DFEE48DFA086D3E02C88DC4F0CAB3B833D61836k0UDC" TargetMode="External"/><Relationship Id="rId243" Type="http://schemas.openxmlformats.org/officeDocument/2006/relationships/hyperlink" Target="consultantplus://offline/ref=1DAC659DDB9BB6CB62ACC08BC8E687E57F080130DB0596E1F04E175E069F896C8FB1F5AC52560A0DFEE58AF9086D3E02C88DC4F0CAB3B833D61836k0UDC" TargetMode="External"/><Relationship Id="rId17" Type="http://schemas.openxmlformats.org/officeDocument/2006/relationships/hyperlink" Target="consultantplus://offline/ref=1DAC659DDB9BB6CB62ACC08BC8E687E57F080130D80F97E4FA131D565F938B6B80EEE2AB1B5A0B0DFEE483F357682B139081C3E8D5B0A42FD419k3UEC" TargetMode="External"/><Relationship Id="rId38" Type="http://schemas.openxmlformats.org/officeDocument/2006/relationships/hyperlink" Target="consultantplus://offline/ref=1DAC659DDB9BB6CB62ACC08BC8E687E57F080130D80F97E4FA131D565F938B6B80EEE2AB1B5A0B0DFEE689F357682B139081C3E8D5B0A42FD419k3UEC" TargetMode="External"/><Relationship Id="rId59" Type="http://schemas.openxmlformats.org/officeDocument/2006/relationships/hyperlink" Target="consultantplus://offline/ref=1DAC659DDB9BB6CB62ACC08BC8E687E57F080130D80F97E4FA131D565F938B6B80EEE2AB1B5A0B0DFEE08FF357682B139081C3E8D5B0A42FD419k3UEC" TargetMode="External"/><Relationship Id="rId103" Type="http://schemas.openxmlformats.org/officeDocument/2006/relationships/hyperlink" Target="consultantplus://offline/ref=1DAC659DDB9BB6CB62ACDE86DE8ADBEC75015A3BD9059DB7AD114C035196833BC8FEACED115E0059AFA0DEF5023F71479F9EC7F6D5kBUBC" TargetMode="External"/><Relationship Id="rId124" Type="http://schemas.openxmlformats.org/officeDocument/2006/relationships/hyperlink" Target="consultantplus://offline/ref=1DAC659DDB9BB6CB62ACC08BC8E687E57F080130DB0596E1F04E175E069F896C8FB1F5AC52560A0DFEE48AF8086D3E02C88DC4F0CAB3B833D61836k0UDC" TargetMode="External"/><Relationship Id="rId70" Type="http://schemas.openxmlformats.org/officeDocument/2006/relationships/hyperlink" Target="consultantplus://offline/ref=1DAC659DDB9BB6CB62ACDE86DE8ADBEC75015A3BD9059DB7AD114C035196833BDAFEF4E2175D150CFCFA89F802k3U0C" TargetMode="External"/><Relationship Id="rId91" Type="http://schemas.openxmlformats.org/officeDocument/2006/relationships/hyperlink" Target="consultantplus://offline/ref=1DAC659DDB9BB6CB62ACDE86DE8ADBEC75015A3BD9059DB7AD114C035196833BC8FEACEE16590C0DFFEFDFA9476C62479B9EC4F4CAB0BA2CkDUDC" TargetMode="External"/><Relationship Id="rId145" Type="http://schemas.openxmlformats.org/officeDocument/2006/relationships/hyperlink" Target="consultantplus://offline/ref=1DAC659DDB9BB6CB62ACC08BC8E687E57F080130DF0F9EE1F04E175E069F896C8FB1F5AC52560A0DFEE488FD086D3E02C88DC4F0CAB3B833D61836k0UDC" TargetMode="External"/><Relationship Id="rId166" Type="http://schemas.openxmlformats.org/officeDocument/2006/relationships/hyperlink" Target="consultantplus://offline/ref=1DAC659DDB9BB6CB62ACC08BC8E687E57F080130DB0596E1F04E175E069F896C8FB1F5AC52560A0DFEE48AFE086D3E02C88DC4F0CAB3B833D61836k0UDC" TargetMode="External"/><Relationship Id="rId187" Type="http://schemas.openxmlformats.org/officeDocument/2006/relationships/hyperlink" Target="consultantplus://offline/ref=1DAC659DDB9BB6CB62ACDE86DE8ADBEC75015A3BD9059DB7AD114C035196833BC8FEACEE165B0308FAEFDFA9476C62479B9EC4F4CAB0BA2CkDUDC" TargetMode="External"/><Relationship Id="rId1" Type="http://schemas.openxmlformats.org/officeDocument/2006/relationships/styles" Target="styles.xml"/><Relationship Id="rId212" Type="http://schemas.openxmlformats.org/officeDocument/2006/relationships/hyperlink" Target="consultantplus://offline/ref=1DAC659DDB9BB6CB62ACC08BC8E687E57F080130DB0596E1F04E175E069F896C8FB1F5AC52560A0DFEE58BF9086D3E02C88DC4F0CAB3B833D61836k0UDC" TargetMode="External"/><Relationship Id="rId233" Type="http://schemas.openxmlformats.org/officeDocument/2006/relationships/hyperlink" Target="consultantplus://offline/ref=1DAC659DDB9BB6CB62ACDE86DE8ADBEC75015A3BD9059DB7AD114C035196833BDAFEF4E2175D150CFCFA89F802k3U0C" TargetMode="External"/><Relationship Id="rId28" Type="http://schemas.openxmlformats.org/officeDocument/2006/relationships/hyperlink" Target="consultantplus://offline/ref=1DAC659DDB9BB6CB62ACC08BC8E687E57F080130DF0E9FE7F34E175E069F896C8FB1F5AC52560A0DFEE48CFB086D3E02C88DC4F0CAB3B833D61836k0UDC" TargetMode="External"/><Relationship Id="rId49" Type="http://schemas.openxmlformats.org/officeDocument/2006/relationships/hyperlink" Target="consultantplus://offline/ref=1DAC659DDB9BB6CB62ACC08BC8E687E57F080130D90A97E7F64E175E069F896C8FB1F5AC52560A0DFEE48AF1086D3E02C88DC4F0CAB3B833D61836k0UDC" TargetMode="External"/><Relationship Id="rId114" Type="http://schemas.openxmlformats.org/officeDocument/2006/relationships/hyperlink" Target="consultantplus://offline/ref=1DAC659DDB9BB6CB62ACC08BC8E687E57F080130DA049FE9F54E175E069F896C8FB1F5AC52560A0DFEE48EF1086D3E02C88DC4F0CAB3B833D61836k0UDC" TargetMode="External"/><Relationship Id="rId60" Type="http://schemas.openxmlformats.org/officeDocument/2006/relationships/hyperlink" Target="consultantplus://offline/ref=1DAC659DDB9BB6CB62ACC08BC8E687E57F080130DA0594E2F54E175E069F896C8FB1F5AC52560A0DFEE48BF0086D3E02C88DC4F0CAB3B833D61836k0UDC" TargetMode="External"/><Relationship Id="rId81" Type="http://schemas.openxmlformats.org/officeDocument/2006/relationships/hyperlink" Target="consultantplus://offline/ref=1DAC659DDB9BB6CB62ACC08BC8E687E57F080130DA049FE9F54E175E069F896C8FB1F5AC52560A0DFEE489F9086D3E02C88DC4F0CAB3B833D61836k0UDC" TargetMode="External"/><Relationship Id="rId135" Type="http://schemas.openxmlformats.org/officeDocument/2006/relationships/hyperlink" Target="consultantplus://offline/ref=1DAC659DDB9BB6CB62ACC08BC8E687E57F080130D80F97E4FA131D565F938B6B80EEE2AB1B5A0B0DFFE28DF357682B139081C3E8D5B0A42FD419k3UEC" TargetMode="External"/><Relationship Id="rId156" Type="http://schemas.openxmlformats.org/officeDocument/2006/relationships/hyperlink" Target="consultantplus://offline/ref=1DAC659DDB9BB6CB62ACDE86DE8ADBEC75015A3BD9059DB7AD114C035196833BDAFEF4E2175D150CFCFA89F802k3U0C" TargetMode="External"/><Relationship Id="rId177" Type="http://schemas.openxmlformats.org/officeDocument/2006/relationships/hyperlink" Target="consultantplus://offline/ref=1DAC659DDB9BB6CB62ACDE86DE8ADBEC75015A3BD9059DB7AD114C035196833BDAFEF4E2175D150CFCFA89F802k3U0C" TargetMode="External"/><Relationship Id="rId198" Type="http://schemas.openxmlformats.org/officeDocument/2006/relationships/hyperlink" Target="consultantplus://offline/ref=1DAC659DDB9BB6CB62ACC08BC8E687E57F080130D90A97E7F64E175E069F896C8FB1F5AC52560A0DFEE48FFD086D3E02C88DC4F0CAB3B833D61836k0UDC" TargetMode="External"/><Relationship Id="rId202" Type="http://schemas.openxmlformats.org/officeDocument/2006/relationships/hyperlink" Target="consultantplus://offline/ref=1DAC659DDB9BB6CB62ACDE86DE8ADBEC7500593AD60A9DB7AD114C035196833BDAFEF4E2175D150CFCFA89F802k3U0C" TargetMode="External"/><Relationship Id="rId223" Type="http://schemas.openxmlformats.org/officeDocument/2006/relationships/hyperlink" Target="consultantplus://offline/ref=1DAC659DDB9BB6CB62ACDE86DE8ADBEC75015A3BD9059DB7AD114C035196833BDAFEF4E2175D150CFCFA89F802k3U0C" TargetMode="External"/><Relationship Id="rId244" Type="http://schemas.openxmlformats.org/officeDocument/2006/relationships/hyperlink" Target="consultantplus://offline/ref=1DAC659DDB9BB6CB62ACC08BC8E687E57F080130D80F97E4FA131D565F938B6B80EEE2AB1B5A0B0DFDE783F357682B139081C3E8D5B0A42FD419k3UEC" TargetMode="External"/><Relationship Id="rId18" Type="http://schemas.openxmlformats.org/officeDocument/2006/relationships/hyperlink" Target="consultantplus://offline/ref=1DAC659DDB9BB6CB62ACC08BC8E687E57F080130DF0F9EE1F04E175E069F896C8FB1F5AC52560A0DFEE48BF0086D3E02C88DC4F0CAB3B833D61836k0UDC" TargetMode="External"/><Relationship Id="rId39" Type="http://schemas.openxmlformats.org/officeDocument/2006/relationships/hyperlink" Target="consultantplus://offline/ref=1DAC659DDB9BB6CB62ACC08BC8E687E57F080130D90A97E7F64E175E069F896C8FB1F5AC52560A0DFEE48BF1086D3E02C88DC4F0CAB3B833D61836k0UDC" TargetMode="External"/><Relationship Id="rId50" Type="http://schemas.openxmlformats.org/officeDocument/2006/relationships/hyperlink" Target="consultantplus://offline/ref=1DAC659DDB9BB6CB62ACC08BC8E687E57F080130D80F97E4FA131D565F938B6B80EEE2AB1B5A0B0DFEE68FF357682B139081C3E8D5B0A42FD419k3UEC" TargetMode="External"/><Relationship Id="rId104" Type="http://schemas.openxmlformats.org/officeDocument/2006/relationships/hyperlink" Target="consultantplus://offline/ref=1DAC659DDB9BB6CB62ACDE86DE8ADBEC75015A3BD9059DB7AD114C035196833BC8FEACED115E0059AFA0DEF5023F71479F9EC7F6D5kBUBC" TargetMode="External"/><Relationship Id="rId125" Type="http://schemas.openxmlformats.org/officeDocument/2006/relationships/hyperlink" Target="consultantplus://offline/ref=1DAC659DDB9BB6CB62ACDE86DE8ADBEC75015A3BD9059DB7AD114C035196833BDAFEF4E2175D150CFCFA89F802k3U0C" TargetMode="External"/><Relationship Id="rId146" Type="http://schemas.openxmlformats.org/officeDocument/2006/relationships/hyperlink" Target="consultantplus://offline/ref=1DAC659DDB9BB6CB62ACC08BC8E687E57F080130DB0C97E3F44E175E069F896C8FB1F5AC52560A0DFEE48BF0086D3E02C88DC4F0CAB3B833D61836k0UDC" TargetMode="External"/><Relationship Id="rId167" Type="http://schemas.openxmlformats.org/officeDocument/2006/relationships/hyperlink" Target="consultantplus://offline/ref=1DAC659DDB9BB6CB62ACC08BC8E687E57F080130D90A97E7F64E175E069F896C8FB1F5AC52560A0DFEE488FE086D3E02C88DC4F0CAB3B833D61836k0UDC" TargetMode="External"/><Relationship Id="rId188" Type="http://schemas.openxmlformats.org/officeDocument/2006/relationships/hyperlink" Target="consultantplus://offline/ref=1DAC659DDB9BB6CB62ACC08BC8E687E57F080130D80F97E4FA131D565F938B6B80EEE2AB1B5A0B0DFCE789F357682B139081C3E8D5B0A42FD419k3UEC" TargetMode="External"/><Relationship Id="rId71" Type="http://schemas.openxmlformats.org/officeDocument/2006/relationships/hyperlink" Target="consultantplus://offline/ref=1DAC659DDB9BB6CB62ACC08BC8E687E57F080130DA049FE9F54E175E069F896C8FB1F5AC52560A0DFEE48AFE086D3E02C88DC4F0CAB3B833D61836k0UDC" TargetMode="External"/><Relationship Id="rId92" Type="http://schemas.openxmlformats.org/officeDocument/2006/relationships/hyperlink" Target="consultantplus://offline/ref=1DAC659DDB9BB6CB62ACDE86DE8ADBEC75015A3BD9059DB7AD114C035196833BC8FEACEE16590C04FFEFDFA9476C62479B9EC4F4CAB0BA2CkDUDC" TargetMode="External"/><Relationship Id="rId213" Type="http://schemas.openxmlformats.org/officeDocument/2006/relationships/hyperlink" Target="consultantplus://offline/ref=1DAC659DDB9BB6CB62ACC08BC8E687E57F080130DB0596E1F04E175E069F896C8FB1F5AC52560A0DFEE58BFA086D3E02C88DC4F0CAB3B833D61836k0UDC" TargetMode="External"/><Relationship Id="rId234" Type="http://schemas.openxmlformats.org/officeDocument/2006/relationships/hyperlink" Target="consultantplus://offline/ref=1DAC659DDB9BB6CB62ACC08BC8E687E57F080130D80F97E4FA131D565F938B6B80EEE2AB1B5A0B0DFDE58CF357682B139081C3E8D5B0A42FD419k3UEC" TargetMode="External"/><Relationship Id="rId2" Type="http://schemas.openxmlformats.org/officeDocument/2006/relationships/settings" Target="settings.xml"/><Relationship Id="rId29" Type="http://schemas.openxmlformats.org/officeDocument/2006/relationships/hyperlink" Target="consultantplus://offline/ref=1DAC659DDB9BB6CB62ACC08BC8E687E57F080130D80F97E4FA131D565F938B6B80EEE2AB1B5A0B0DFEE483F357682B139081C3E8D5B0A42FD419k3UEC" TargetMode="External"/><Relationship Id="rId40" Type="http://schemas.openxmlformats.org/officeDocument/2006/relationships/hyperlink" Target="consultantplus://offline/ref=1DAC659DDB9BB6CB62ACC08BC8E687E57F080130D90A97E7F64E175E069F896C8FB1F5AC52560A0DFEE48AF8086D3E02C88DC4F0CAB3B833D61836k0UDC" TargetMode="External"/><Relationship Id="rId115" Type="http://schemas.openxmlformats.org/officeDocument/2006/relationships/hyperlink" Target="consultantplus://offline/ref=1DAC659DDB9BB6CB62ACC08BC8E687E57F080130DB0C95E4F04E175E069F896C8FB1F5AC52560A0DFFE788F1086D3E02C88DC4F0CAB3B833D61836k0UDC" TargetMode="External"/><Relationship Id="rId136" Type="http://schemas.openxmlformats.org/officeDocument/2006/relationships/hyperlink" Target="consultantplus://offline/ref=1DAC659DDB9BB6CB62ACC08BC8E687E57F080130DB0596E1F04E175E069F896C8FB1F5AC52560A0DFEE48AF9086D3E02C88DC4F0CAB3B833D61836k0UDC" TargetMode="External"/><Relationship Id="rId157" Type="http://schemas.openxmlformats.org/officeDocument/2006/relationships/hyperlink" Target="consultantplus://offline/ref=1DAC659DDB9BB6CB62ACDE86DE8ADBEC75015A3BD9059DB7AD114C035196833BDAFEF4E2175D150CFCFA89F802k3U0C" TargetMode="External"/><Relationship Id="rId178" Type="http://schemas.openxmlformats.org/officeDocument/2006/relationships/hyperlink" Target="consultantplus://offline/ref=1DAC659DDB9BB6CB62ACC08BC8E687E57F080130DF0F9EE1F04E175E069F896C8FB1F5AC52560A0DFEE48FF0086D3E02C88DC4F0CAB3B833D61836k0UDC" TargetMode="External"/><Relationship Id="rId61" Type="http://schemas.openxmlformats.org/officeDocument/2006/relationships/hyperlink" Target="consultantplus://offline/ref=1DAC659DDB9BB6CB62ACC08BC8E687E57F080130DB0591E4F04E175E069F896C8FB1F5BE520E060CF8FA8AFA1D3B6F47k9U4C" TargetMode="External"/><Relationship Id="rId82" Type="http://schemas.openxmlformats.org/officeDocument/2006/relationships/hyperlink" Target="consultantplus://offline/ref=1DAC659DDB9BB6CB62ACC08BC8E687E57F080130DA049FE9F54E175E069F896C8FB1F5AC52560A0DFEE489FB086D3E02C88DC4F0CAB3B833D61836k0UDC" TargetMode="External"/><Relationship Id="rId199" Type="http://schemas.openxmlformats.org/officeDocument/2006/relationships/hyperlink" Target="consultantplus://offline/ref=1DAC659DDB9BB6CB62ACC08BC8E687E57F080130DB0E9EE0F84E175E069F896C8FB1F5AC52560A0DFEE48BF0086D3E02C88DC4F0CAB3B833D61836k0UDC" TargetMode="External"/><Relationship Id="rId203" Type="http://schemas.openxmlformats.org/officeDocument/2006/relationships/hyperlink" Target="consultantplus://offline/ref=1DAC659DDB9BB6CB62ACC08BC8E687E57F080130D90A97E7F64E175E069F896C8FB1F5AC52560A0DFEE48DF9086D3E02C88DC4F0CAB3B833D61836k0UDC" TargetMode="External"/><Relationship Id="rId19" Type="http://schemas.openxmlformats.org/officeDocument/2006/relationships/hyperlink" Target="consultantplus://offline/ref=1DAC659DDB9BB6CB62ACC08BC8E687E57F080130DA0B92E2F74E175E069F896C8FB1F5AC52560A0DFEE488F0086D3E02C88DC4F0CAB3B833D61836k0UDC" TargetMode="External"/><Relationship Id="rId224" Type="http://schemas.openxmlformats.org/officeDocument/2006/relationships/hyperlink" Target="consultantplus://offline/ref=1DAC659DDB9BB6CB62ACC08BC8E687E57F080130D90A97E7F64E175E069F896C8FB1F5AC52560A0DFEE48CFA086D3E02C88DC4F0CAB3B833D61836k0UDC" TargetMode="External"/><Relationship Id="rId245" Type="http://schemas.openxmlformats.org/officeDocument/2006/relationships/hyperlink" Target="consultantplus://offline/ref=1DAC659DDB9BB6CB62ACC08BC8E687E57F080130DB0596E1F04E175E069F896C8FB1F5AC52560A0DFEE58AFA086D3E02C88DC4F0CAB3B833D61836k0UDC" TargetMode="External"/><Relationship Id="rId30" Type="http://schemas.openxmlformats.org/officeDocument/2006/relationships/hyperlink" Target="consultantplus://offline/ref=1DAC659DDB9BB6CB62ACDE86DE8ADBEC740B5838D55BCAB5FC44420659C6D92BDEB7A0E9085A0913FCE48AkFU1C" TargetMode="External"/><Relationship Id="rId105" Type="http://schemas.openxmlformats.org/officeDocument/2006/relationships/hyperlink" Target="consultantplus://offline/ref=1DAC659DDB9BB6CB62ACDE86DE8ADBEC75015A3BD9059DB7AD114C035196833BC8FEACED115D0059AFA0DEF5023F71479F9EC7F6D5kBUBC" TargetMode="External"/><Relationship Id="rId126" Type="http://schemas.openxmlformats.org/officeDocument/2006/relationships/hyperlink" Target="consultantplus://offline/ref=1DAC659DDB9BB6CB62ACC08BC8E687E57F080130DB0591E4F04E175E069F896C8FB1F5BE520E060CF8FA8AFA1D3B6F47k9U4C" TargetMode="External"/><Relationship Id="rId147" Type="http://schemas.openxmlformats.org/officeDocument/2006/relationships/hyperlink" Target="consultantplus://offline/ref=1DAC659DDB9BB6CB62ACC08BC8E687E57F080130DA049FE9F54E175E069F896C8FB1F5AC52560A0DFEE48DFD086D3E02C88DC4F0CAB3B833D61836k0UDC" TargetMode="External"/><Relationship Id="rId168" Type="http://schemas.openxmlformats.org/officeDocument/2006/relationships/hyperlink" Target="consultantplus://offline/ref=1DAC659DDB9BB6CB62ACC08BC8E687E57F080130D80F97E4FA131D565F938B6B80EEE2AB1B5A0B0DFCE583F357682B139081C3E8D5B0A42FD419k3UEC" TargetMode="External"/><Relationship Id="rId51" Type="http://schemas.openxmlformats.org/officeDocument/2006/relationships/hyperlink" Target="consultantplus://offline/ref=1DAC659DDB9BB6CB62ACC08BC8E687E57F080130D90A97E7F64E175E069F896C8FB1F5AC52560A0DFEE489F8086D3E02C88DC4F0CAB3B833D61836k0UDC" TargetMode="External"/><Relationship Id="rId72" Type="http://schemas.openxmlformats.org/officeDocument/2006/relationships/hyperlink" Target="consultantplus://offline/ref=1DAC659DDB9BB6CB62ACC08BC8E687E57F080130D80F97E4FA131D565F938B6B80EEE2AB1B5A0B0DFEE282F357682B139081C3E8D5B0A42FD419k3UEC" TargetMode="External"/><Relationship Id="rId93" Type="http://schemas.openxmlformats.org/officeDocument/2006/relationships/hyperlink" Target="consultantplus://offline/ref=1DAC659DDB9BB6CB62ACDE86DE8ADBEC75015A3BD9059DB7AD114C035196833BC8FEACEE1659090DFFEFDFA9476C62479B9EC4F4CAB0BA2CkDUDC" TargetMode="External"/><Relationship Id="rId189" Type="http://schemas.openxmlformats.org/officeDocument/2006/relationships/hyperlink" Target="consultantplus://offline/ref=1DAC659DDB9BB6CB62ACC08BC8E687E57F080130D80F97E4FA131D565F938B6B80EEE2AB1B5A0B0DFCE789F357682B139081C3E8D5B0A42FD419k3UEC" TargetMode="External"/><Relationship Id="rId3" Type="http://schemas.openxmlformats.org/officeDocument/2006/relationships/webSettings" Target="webSettings.xml"/><Relationship Id="rId214" Type="http://schemas.openxmlformats.org/officeDocument/2006/relationships/hyperlink" Target="consultantplus://offline/ref=1DAC659DDB9BB6CB62ACC08BC8E687E57F080130D90A97E7F64E175E069F896C8FB1F5AC52560A0DFEE48DFB086D3E02C88DC4F0CAB3B833D61836k0UDC" TargetMode="External"/><Relationship Id="rId235" Type="http://schemas.openxmlformats.org/officeDocument/2006/relationships/hyperlink" Target="consultantplus://offline/ref=1DAC659DDB9BB6CB62ACC08BC8E687E57F080130D80F97E4FA131D565F938B6B80EEE2AB1B5A0B0DFDE58CF357682B139081C3E8D5B0A42FD419k3UEC" TargetMode="External"/><Relationship Id="rId116" Type="http://schemas.openxmlformats.org/officeDocument/2006/relationships/hyperlink" Target="consultantplus://offline/ref=1DAC659DDB9BB6CB62ACC08BC8E687E57F080130DA0B92E2F74E175E069F896C8FB1F5AC52560A0DFEE48FFA086D3E02C88DC4F0CAB3B833D61836k0UDC" TargetMode="External"/><Relationship Id="rId137" Type="http://schemas.openxmlformats.org/officeDocument/2006/relationships/hyperlink" Target="consultantplus://offline/ref=1DAC659DDB9BB6CB62ACC08BC8E687E57F080130D90A97E7F64E175E069F896C8FB1F5AC52560A0DFEE489FF086D3E02C88DC4F0CAB3B833D61836k0UDC" TargetMode="External"/><Relationship Id="rId158" Type="http://schemas.openxmlformats.org/officeDocument/2006/relationships/hyperlink" Target="consultantplus://offline/ref=1DAC659DDB9BB6CB62ACC08BC8E687E57F080130DB0596E1F04E175E069F896C8FB1F5AC52560A0DFEE48AFB086D3E02C88DC4F0CAB3B833D61836k0UDC" TargetMode="External"/><Relationship Id="rId20" Type="http://schemas.openxmlformats.org/officeDocument/2006/relationships/hyperlink" Target="consultantplus://offline/ref=1DAC659DDB9BB6CB62ACC08BC8E687E57F080130DC0493E5F14E175E069F896C8FB1F5AC52560A0DFEE48BF0086D3E02C88DC4F0CAB3B833D61836k0UDC" TargetMode="External"/><Relationship Id="rId41" Type="http://schemas.openxmlformats.org/officeDocument/2006/relationships/hyperlink" Target="consultantplus://offline/ref=1DAC659DDB9BB6CB62ACC08BC8E687E57F080130D80F97E4FA131D565F938B6B80EEE2AB1B5A0B0DFEE688F357682B139081C3E8D5B0A42FD419k3UEC" TargetMode="External"/><Relationship Id="rId62" Type="http://schemas.openxmlformats.org/officeDocument/2006/relationships/hyperlink" Target="consultantplus://offline/ref=1DAC659DDB9BB6CB62ACC08BC8E687E57F080130D90D95E0F04E175E069F896C8FB1F5BE520E060CF8FA8AFA1D3B6F47k9U4C" TargetMode="External"/><Relationship Id="rId83" Type="http://schemas.openxmlformats.org/officeDocument/2006/relationships/hyperlink" Target="consultantplus://offline/ref=1DAC659DDB9BB6CB62ACC08BC8E687E57F080130DA049FE9F54E175E069F896C8FB1F5AC52560A0DFEE489FD086D3E02C88DC4F0CAB3B833D61836k0UDC" TargetMode="External"/><Relationship Id="rId179" Type="http://schemas.openxmlformats.org/officeDocument/2006/relationships/hyperlink" Target="consultantplus://offline/ref=1DAC659DDB9BB6CB62ACC08BC8E687E57F080130DF0F9EE1F04E175E069F896C8FB1F5AC52560A0DFEE48EF9086D3E02C88DC4F0CAB3B833D61836k0UDC" TargetMode="External"/><Relationship Id="rId190" Type="http://schemas.openxmlformats.org/officeDocument/2006/relationships/hyperlink" Target="consultantplus://offline/ref=1DAC659DDB9BB6CB62ACC08BC8E687E57F080130DA049FE9F54E175E069F896C8FB1F5AC52560A0DFEE48CFD086D3E02C88DC4F0CAB3B833D61836k0UDC" TargetMode="External"/><Relationship Id="rId204" Type="http://schemas.openxmlformats.org/officeDocument/2006/relationships/hyperlink" Target="consultantplus://offline/ref=1DAC659DDB9BB6CB62ACC08BC8E687E57F080130DA049FE9F54E175E069F896C8FB1F5AC52560A0DFEE48CFF086D3E02C88DC4F0CAB3B833D61836k0UDC" TargetMode="External"/><Relationship Id="rId225" Type="http://schemas.openxmlformats.org/officeDocument/2006/relationships/hyperlink" Target="consultantplus://offline/ref=1DAC659DDB9BB6CB62ACDE86DE8ADBEC75015A3BD9059DB7AD114C035196833BDAFEF4E2175D150CFCFA89F802k3U0C" TargetMode="External"/><Relationship Id="rId246" Type="http://schemas.openxmlformats.org/officeDocument/2006/relationships/hyperlink" Target="consultantplus://offline/ref=1DAC659DDB9BB6CB62ACC08BC8E687E57F080130D80F97E4FA131D565F938B6B80EEE2AB1B5A0B0DFDE08AF357682B139081C3E8D5B0A42FD419k3UEC" TargetMode="External"/><Relationship Id="rId106" Type="http://schemas.openxmlformats.org/officeDocument/2006/relationships/hyperlink" Target="consultantplus://offline/ref=1DAC659DDB9BB6CB62ACDE86DE8ADBEC75015A3BD9059DB7AD114C035196833BC8FEACED115C0059AFA0DEF5023F71479F9EC7F6D5kBUBC" TargetMode="External"/><Relationship Id="rId127" Type="http://schemas.openxmlformats.org/officeDocument/2006/relationships/hyperlink" Target="consultantplus://offline/ref=1DAC659DDB9BB6CB62ACC08BC8E687E57F080130D80F97E4FA131D565F938B6B80EEE2AB1B5A0B0DFFE083F357682B139081C3E8D5B0A42FD419k3UEC" TargetMode="External"/><Relationship Id="rId10" Type="http://schemas.openxmlformats.org/officeDocument/2006/relationships/header" Target="header2.xml"/><Relationship Id="rId31" Type="http://schemas.openxmlformats.org/officeDocument/2006/relationships/hyperlink" Target="consultantplus://offline/ref=1DAC659DDB9BB6CB62ACC08BC8E687E57F080130D80F97E4FA131D565F938B6B80EEE2AB1B5A0B0DFEE582F357682B139081C3E8D5B0A42FD419k3UEC" TargetMode="External"/><Relationship Id="rId52" Type="http://schemas.openxmlformats.org/officeDocument/2006/relationships/hyperlink" Target="consultantplus://offline/ref=1DAC659DDB9BB6CB62ACC08BC8E687E57F080130DF0F9EE1F04E175E069F896C8FB1F5AC52560A0DFEE48AFE086D3E02C88DC4F0CAB3B833D61836k0UDC" TargetMode="External"/><Relationship Id="rId73" Type="http://schemas.openxmlformats.org/officeDocument/2006/relationships/hyperlink" Target="consultantplus://offline/ref=1DAC659DDB9BB6CB62ACDE86DE8ADBEC75015A3BD9059DB7AD114C035196833BC8FEACE9175D0059AFA0DEF5023F71479F9EC7F6D5kBUBC" TargetMode="External"/><Relationship Id="rId94" Type="http://schemas.openxmlformats.org/officeDocument/2006/relationships/hyperlink" Target="consultantplus://offline/ref=1DAC659DDB9BB6CB62ACC08BC8E687E57F080130DA049FE9F54E175E069F896C8FB1F5AC52560A0DFEE48FFE086D3E02C88DC4F0CAB3B833D61836k0UDC" TargetMode="External"/><Relationship Id="rId148" Type="http://schemas.openxmlformats.org/officeDocument/2006/relationships/hyperlink" Target="consultantplus://offline/ref=1DAC659DDB9BB6CB62ACC08BC8E687E57F080130DF0F9EE1F04E175E069F896C8FB1F5AC52560A0DFEE488F0086D3E02C88DC4F0CAB3B833D61836k0UDC" TargetMode="External"/><Relationship Id="rId169" Type="http://schemas.openxmlformats.org/officeDocument/2006/relationships/hyperlink" Target="consultantplus://offline/ref=1DAC659DDB9BB6CB62ACC08BC8E687E57F080130D80F97E4FA131D565F938B6B80EEE2AB1B5A0B0DFCE583F357682B139081C3E8D5B0A42FD419k3UEC"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38792</Words>
  <Characters>221118</Characters>
  <Application>Microsoft Office Word</Application>
  <DocSecurity>2</DocSecurity>
  <Lines>1842</Lines>
  <Paragraphs>518</Paragraphs>
  <ScaleCrop>false</ScaleCrop>
  <HeadingPairs>
    <vt:vector size="2" baseType="variant">
      <vt:variant>
        <vt:lpstr>Название</vt:lpstr>
      </vt:variant>
      <vt:variant>
        <vt:i4>1</vt:i4>
      </vt:variant>
    </vt:vector>
  </HeadingPairs>
  <TitlesOfParts>
    <vt:vector size="1" baseType="lpstr">
      <vt:lpstr>Закон Республики Саха (Якутия) от 22.12.1992 N 1273-XII(ред. от 21.11.2019)"О республиканском референдуме"(принят постановлением ВС РС(Я) от 22.12.1992 N 1274-XII)</vt:lpstr>
    </vt:vector>
  </TitlesOfParts>
  <Company>КонсультантПлюс Версия 4018.00.62</Company>
  <LinksUpToDate>false</LinksUpToDate>
  <CharactersWithSpaces>259392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Саха (Якутия) от 22.12.1992 N 1273-XII(ред. от 21.11.2019)"О республиканском референдуме"(принят постановлением ВС РС(Я) от 22.12.1992 N 1274-XII)</dc:title>
  <dc:subject/>
  <dc:creator>aot</dc:creator>
  <cp:keywords/>
  <dc:description/>
  <cp:lastModifiedBy>aot</cp:lastModifiedBy>
  <cp:revision>3</cp:revision>
  <dcterms:created xsi:type="dcterms:W3CDTF">2019-12-16T02:22:00Z</dcterms:created>
  <dcterms:modified xsi:type="dcterms:W3CDTF">2019-12-16T02:25:00Z</dcterms:modified>
</cp:coreProperties>
</file>