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99" w:type="dxa"/>
        <w:tblLayout w:type="fixed"/>
        <w:tblLook w:val="0000" w:firstRow="0" w:lastRow="0" w:firstColumn="0" w:lastColumn="0" w:noHBand="0" w:noVBand="0"/>
      </w:tblPr>
      <w:tblGrid>
        <w:gridCol w:w="10318"/>
        <w:gridCol w:w="5481"/>
      </w:tblGrid>
      <w:tr w:rsidR="00DD134D" w:rsidRPr="009C27D7" w:rsidTr="00DD134D">
        <w:trPr>
          <w:trHeight w:val="1341"/>
        </w:trPr>
        <w:tc>
          <w:tcPr>
            <w:tcW w:w="10318" w:type="dxa"/>
            <w:tcBorders>
              <w:top w:val="nil"/>
              <w:left w:val="nil"/>
              <w:bottom w:val="nil"/>
              <w:right w:val="nil"/>
            </w:tcBorders>
          </w:tcPr>
          <w:p w:rsidR="00DD134D" w:rsidRPr="009C27D7" w:rsidRDefault="00DD134D" w:rsidP="00DD134D">
            <w:pPr>
              <w:rPr>
                <w:sz w:val="24"/>
                <w:szCs w:val="24"/>
              </w:rPr>
            </w:pPr>
            <w:bookmarkStart w:id="0" w:name="_GoBack"/>
            <w:bookmarkEnd w:id="0"/>
          </w:p>
        </w:tc>
        <w:tc>
          <w:tcPr>
            <w:tcW w:w="5481" w:type="dxa"/>
            <w:tcBorders>
              <w:top w:val="nil"/>
              <w:left w:val="nil"/>
              <w:bottom w:val="nil"/>
              <w:right w:val="nil"/>
            </w:tcBorders>
          </w:tcPr>
          <w:p w:rsidR="00DD134D" w:rsidRPr="009C27D7" w:rsidRDefault="00DD134D" w:rsidP="00DD134D">
            <w:pPr>
              <w:spacing w:after="60"/>
              <w:rPr>
                <w:caps/>
                <w:sz w:val="24"/>
                <w:szCs w:val="24"/>
              </w:rPr>
            </w:pPr>
            <w:r w:rsidRPr="009C27D7">
              <w:rPr>
                <w:caps/>
                <w:sz w:val="24"/>
                <w:szCs w:val="24"/>
              </w:rPr>
              <w:t>Утвержден</w:t>
            </w:r>
          </w:p>
          <w:p w:rsidR="00DD134D" w:rsidRPr="009C27D7" w:rsidRDefault="00DD134D" w:rsidP="00DD134D">
            <w:pPr>
              <w:rPr>
                <w:sz w:val="24"/>
                <w:szCs w:val="24"/>
              </w:rPr>
            </w:pPr>
            <w:r w:rsidRPr="009C27D7">
              <w:rPr>
                <w:sz w:val="24"/>
                <w:szCs w:val="24"/>
              </w:rPr>
              <w:t xml:space="preserve">постановлением Центральной избирательной </w:t>
            </w:r>
            <w:r w:rsidRPr="009C27D7">
              <w:rPr>
                <w:sz w:val="24"/>
                <w:szCs w:val="24"/>
              </w:rPr>
              <w:br/>
              <w:t>комиссии Российской Федерации</w:t>
            </w:r>
          </w:p>
          <w:p w:rsidR="00DD134D" w:rsidRPr="009C27D7" w:rsidRDefault="00DD134D" w:rsidP="002D66F8">
            <w:pPr>
              <w:spacing w:after="60"/>
              <w:rPr>
                <w:sz w:val="24"/>
                <w:szCs w:val="24"/>
              </w:rPr>
            </w:pPr>
            <w:r w:rsidRPr="009C27D7">
              <w:rPr>
                <w:sz w:val="24"/>
                <w:szCs w:val="24"/>
              </w:rPr>
              <w:t xml:space="preserve">от </w:t>
            </w:r>
            <w:r w:rsidR="00A4668D">
              <w:rPr>
                <w:sz w:val="24"/>
                <w:szCs w:val="24"/>
              </w:rPr>
              <w:t>0</w:t>
            </w:r>
            <w:r w:rsidR="002D66F8">
              <w:rPr>
                <w:sz w:val="24"/>
                <w:szCs w:val="24"/>
              </w:rPr>
              <w:t>8</w:t>
            </w:r>
            <w:r w:rsidR="00A4668D">
              <w:rPr>
                <w:sz w:val="24"/>
                <w:szCs w:val="24"/>
              </w:rPr>
              <w:t xml:space="preserve"> декабря 2023 г. № 140/1081-8</w:t>
            </w:r>
          </w:p>
        </w:tc>
      </w:tr>
    </w:tbl>
    <w:p w:rsidR="0029514B" w:rsidRPr="00A4668D" w:rsidRDefault="0029514B">
      <w:pPr>
        <w:pStyle w:val="1"/>
        <w:widowControl/>
        <w:spacing w:after="0"/>
        <w:rPr>
          <w:kern w:val="0"/>
        </w:rPr>
      </w:pPr>
    </w:p>
    <w:p w:rsidR="00C76E9B" w:rsidRPr="009C27D7" w:rsidRDefault="00C76E9B">
      <w:pPr>
        <w:pStyle w:val="1"/>
        <w:widowControl/>
        <w:spacing w:after="0"/>
        <w:rPr>
          <w:kern w:val="0"/>
        </w:rPr>
      </w:pPr>
      <w:r w:rsidRPr="009C27D7">
        <w:rPr>
          <w:kern w:val="0"/>
        </w:rPr>
        <w:t>КАЛЕНДАРНЫЙ ПЛАН</w:t>
      </w:r>
    </w:p>
    <w:p w:rsidR="00C76E9B" w:rsidRPr="009C27D7" w:rsidRDefault="00C76E9B">
      <w:pPr>
        <w:rPr>
          <w:b/>
          <w:bCs/>
        </w:rPr>
      </w:pPr>
      <w:r w:rsidRPr="009C27D7">
        <w:rPr>
          <w:b/>
          <w:bCs/>
        </w:rPr>
        <w:t xml:space="preserve">мероприятий по подготовке и проведению выборов </w:t>
      </w:r>
      <w:r w:rsidR="00A1593C" w:rsidRPr="009C27D7">
        <w:rPr>
          <w:b/>
          <w:bCs/>
        </w:rPr>
        <w:t>Президента</w:t>
      </w:r>
      <w:r w:rsidR="00045467" w:rsidRPr="009C27D7">
        <w:rPr>
          <w:b/>
          <w:bCs/>
        </w:rPr>
        <w:t xml:space="preserve"> </w:t>
      </w:r>
      <w:r w:rsidRPr="009C27D7">
        <w:rPr>
          <w:b/>
          <w:bCs/>
        </w:rPr>
        <w:t xml:space="preserve">Российской Федерации </w:t>
      </w:r>
    </w:p>
    <w:p w:rsidR="00C76E9B" w:rsidRPr="009C27D7" w:rsidRDefault="00C76E9B">
      <w:pPr>
        <w:rPr>
          <w:sz w:val="24"/>
          <w:szCs w:val="24"/>
        </w:rPr>
      </w:pPr>
    </w:p>
    <w:tbl>
      <w:tblPr>
        <w:tblW w:w="11136" w:type="dxa"/>
        <w:jc w:val="right"/>
        <w:tblLayout w:type="fixed"/>
        <w:tblLook w:val="0000" w:firstRow="0" w:lastRow="0" w:firstColumn="0" w:lastColumn="0" w:noHBand="0" w:noVBand="0"/>
      </w:tblPr>
      <w:tblGrid>
        <w:gridCol w:w="7655"/>
        <w:gridCol w:w="283"/>
        <w:gridCol w:w="3198"/>
      </w:tblGrid>
      <w:tr w:rsidR="00D26696" w:rsidRPr="009C27D7" w:rsidTr="00251EA6">
        <w:trPr>
          <w:trHeight w:val="1061"/>
          <w:jc w:val="right"/>
        </w:trPr>
        <w:tc>
          <w:tcPr>
            <w:tcW w:w="7655" w:type="dxa"/>
            <w:tcBorders>
              <w:top w:val="nil"/>
              <w:left w:val="nil"/>
              <w:bottom w:val="nil"/>
              <w:right w:val="nil"/>
            </w:tcBorders>
          </w:tcPr>
          <w:p w:rsidR="00D26696" w:rsidRPr="009C27D7" w:rsidRDefault="00A1593C">
            <w:pPr>
              <w:jc w:val="right"/>
              <w:rPr>
                <w:b/>
                <w:bCs/>
                <w:sz w:val="24"/>
                <w:szCs w:val="24"/>
              </w:rPr>
            </w:pPr>
            <w:r w:rsidRPr="009C27D7">
              <w:rPr>
                <w:b/>
                <w:bCs/>
                <w:sz w:val="24"/>
                <w:szCs w:val="24"/>
              </w:rPr>
              <w:t>Дата официального опубликования</w:t>
            </w:r>
            <w:r w:rsidRPr="009C27D7">
              <w:t xml:space="preserve"> </w:t>
            </w:r>
            <w:r w:rsidRPr="009C27D7">
              <w:rPr>
                <w:b/>
                <w:bCs/>
                <w:sz w:val="24"/>
                <w:szCs w:val="24"/>
              </w:rPr>
              <w:t xml:space="preserve">постановления </w:t>
            </w:r>
            <w:r w:rsidRPr="009C27D7">
              <w:rPr>
                <w:b/>
                <w:bCs/>
                <w:sz w:val="24"/>
                <w:szCs w:val="24"/>
              </w:rPr>
              <w:br/>
              <w:t xml:space="preserve">Совета Федерации Федерального Собрания Российской Федерации от </w:t>
            </w:r>
            <w:r w:rsidR="00C54AD2">
              <w:rPr>
                <w:b/>
                <w:bCs/>
                <w:sz w:val="24"/>
                <w:szCs w:val="24"/>
              </w:rPr>
              <w:t>7</w:t>
            </w:r>
            <w:r w:rsidRPr="009C27D7">
              <w:rPr>
                <w:b/>
                <w:bCs/>
                <w:sz w:val="24"/>
                <w:szCs w:val="24"/>
              </w:rPr>
              <w:t xml:space="preserve"> декабря 20</w:t>
            </w:r>
            <w:r w:rsidR="00251EA6" w:rsidRPr="009C27D7">
              <w:rPr>
                <w:b/>
                <w:bCs/>
                <w:sz w:val="24"/>
                <w:szCs w:val="24"/>
              </w:rPr>
              <w:t>23</w:t>
            </w:r>
            <w:r w:rsidRPr="009C27D7">
              <w:rPr>
                <w:b/>
                <w:bCs/>
                <w:sz w:val="24"/>
                <w:szCs w:val="24"/>
              </w:rPr>
              <w:t xml:space="preserve"> года № </w:t>
            </w:r>
            <w:r w:rsidR="00C54AD2">
              <w:rPr>
                <w:b/>
                <w:bCs/>
                <w:sz w:val="24"/>
                <w:szCs w:val="24"/>
              </w:rPr>
              <w:t>678-СФ</w:t>
            </w:r>
          </w:p>
          <w:p w:rsidR="00D26696" w:rsidRPr="009C27D7" w:rsidRDefault="00D26696">
            <w:pPr>
              <w:jc w:val="right"/>
              <w:rPr>
                <w:sz w:val="24"/>
                <w:szCs w:val="24"/>
              </w:rPr>
            </w:pPr>
          </w:p>
        </w:tc>
        <w:tc>
          <w:tcPr>
            <w:tcW w:w="283" w:type="dxa"/>
            <w:tcBorders>
              <w:top w:val="nil"/>
              <w:left w:val="nil"/>
              <w:bottom w:val="nil"/>
              <w:right w:val="nil"/>
            </w:tcBorders>
          </w:tcPr>
          <w:p w:rsidR="00D26696" w:rsidRPr="009C27D7" w:rsidRDefault="00D26696">
            <w:pPr>
              <w:tabs>
                <w:tab w:val="left" w:pos="601"/>
              </w:tabs>
              <w:jc w:val="right"/>
              <w:rPr>
                <w:b/>
                <w:bCs/>
                <w:sz w:val="24"/>
                <w:szCs w:val="24"/>
              </w:rPr>
            </w:pPr>
          </w:p>
          <w:p w:rsidR="00D26696" w:rsidRPr="009C27D7" w:rsidRDefault="00D26696">
            <w:pPr>
              <w:tabs>
                <w:tab w:val="left" w:pos="601"/>
              </w:tabs>
              <w:jc w:val="right"/>
              <w:rPr>
                <w:b/>
                <w:bCs/>
                <w:sz w:val="24"/>
                <w:szCs w:val="24"/>
              </w:rPr>
            </w:pPr>
          </w:p>
          <w:p w:rsidR="00D26696" w:rsidRPr="009C27D7" w:rsidRDefault="00D26696">
            <w:pPr>
              <w:tabs>
                <w:tab w:val="left" w:pos="601"/>
              </w:tabs>
              <w:jc w:val="right"/>
              <w:rPr>
                <w:b/>
                <w:bCs/>
                <w:sz w:val="24"/>
                <w:szCs w:val="24"/>
              </w:rPr>
            </w:pPr>
            <w:r w:rsidRPr="009C27D7">
              <w:rPr>
                <w:b/>
                <w:bCs/>
                <w:sz w:val="24"/>
                <w:szCs w:val="24"/>
              </w:rPr>
              <w:t>–</w:t>
            </w:r>
          </w:p>
        </w:tc>
        <w:tc>
          <w:tcPr>
            <w:tcW w:w="3198" w:type="dxa"/>
            <w:tcBorders>
              <w:top w:val="nil"/>
              <w:left w:val="nil"/>
              <w:bottom w:val="nil"/>
              <w:right w:val="nil"/>
            </w:tcBorders>
          </w:tcPr>
          <w:p w:rsidR="00D26696" w:rsidRPr="009C27D7" w:rsidRDefault="00D26696">
            <w:pPr>
              <w:tabs>
                <w:tab w:val="left" w:pos="601"/>
              </w:tabs>
              <w:jc w:val="right"/>
              <w:rPr>
                <w:b/>
                <w:bCs/>
                <w:sz w:val="24"/>
                <w:szCs w:val="24"/>
              </w:rPr>
            </w:pPr>
          </w:p>
          <w:p w:rsidR="00D26696" w:rsidRPr="009C27D7" w:rsidRDefault="00D26696">
            <w:pPr>
              <w:tabs>
                <w:tab w:val="left" w:pos="601"/>
              </w:tabs>
              <w:jc w:val="right"/>
              <w:rPr>
                <w:b/>
                <w:bCs/>
                <w:sz w:val="24"/>
                <w:szCs w:val="24"/>
              </w:rPr>
            </w:pPr>
          </w:p>
          <w:p w:rsidR="00D26696" w:rsidRPr="009C27D7" w:rsidRDefault="00AD004D" w:rsidP="00AD004D">
            <w:pPr>
              <w:tabs>
                <w:tab w:val="left" w:pos="601"/>
              </w:tabs>
              <w:jc w:val="right"/>
              <w:rPr>
                <w:b/>
                <w:bCs/>
                <w:sz w:val="24"/>
                <w:szCs w:val="24"/>
              </w:rPr>
            </w:pPr>
            <w:r w:rsidRPr="009C27D7">
              <w:rPr>
                <w:b/>
                <w:bCs/>
                <w:sz w:val="24"/>
                <w:szCs w:val="24"/>
                <w:lang w:val="en-US"/>
              </w:rPr>
              <w:t>7</w:t>
            </w:r>
            <w:r w:rsidR="00A1593C" w:rsidRPr="009C27D7">
              <w:rPr>
                <w:b/>
                <w:bCs/>
                <w:sz w:val="24"/>
                <w:szCs w:val="24"/>
              </w:rPr>
              <w:t> декабря 20</w:t>
            </w:r>
            <w:r w:rsidR="00251EA6" w:rsidRPr="009C27D7">
              <w:rPr>
                <w:b/>
                <w:bCs/>
                <w:sz w:val="24"/>
                <w:szCs w:val="24"/>
                <w:lang w:val="en-US"/>
              </w:rPr>
              <w:t>23</w:t>
            </w:r>
            <w:r w:rsidR="00A1593C" w:rsidRPr="009C27D7">
              <w:rPr>
                <w:b/>
                <w:bCs/>
                <w:sz w:val="24"/>
                <w:szCs w:val="24"/>
              </w:rPr>
              <w:t> года</w:t>
            </w:r>
          </w:p>
        </w:tc>
      </w:tr>
      <w:tr w:rsidR="00D26696" w:rsidRPr="009C27D7" w:rsidTr="00251EA6">
        <w:trPr>
          <w:jc w:val="right"/>
        </w:trPr>
        <w:tc>
          <w:tcPr>
            <w:tcW w:w="7655" w:type="dxa"/>
            <w:tcBorders>
              <w:top w:val="nil"/>
              <w:left w:val="nil"/>
              <w:bottom w:val="nil"/>
              <w:right w:val="nil"/>
            </w:tcBorders>
          </w:tcPr>
          <w:p w:rsidR="00D26696" w:rsidRPr="009C27D7" w:rsidRDefault="00D26696" w:rsidP="00251EA6">
            <w:pPr>
              <w:jc w:val="right"/>
              <w:rPr>
                <w:sz w:val="24"/>
                <w:szCs w:val="24"/>
              </w:rPr>
            </w:pPr>
            <w:r w:rsidRPr="009C27D7">
              <w:rPr>
                <w:b/>
                <w:bCs/>
                <w:sz w:val="24"/>
                <w:szCs w:val="24"/>
              </w:rPr>
              <w:t>Д</w:t>
            </w:r>
            <w:r w:rsidR="00251EA6" w:rsidRPr="009C27D7">
              <w:rPr>
                <w:b/>
                <w:bCs/>
                <w:sz w:val="24"/>
                <w:szCs w:val="24"/>
              </w:rPr>
              <w:t>ни</w:t>
            </w:r>
            <w:r w:rsidRPr="009C27D7">
              <w:rPr>
                <w:b/>
                <w:bCs/>
                <w:sz w:val="24"/>
                <w:szCs w:val="24"/>
              </w:rPr>
              <w:t xml:space="preserve"> голосования</w:t>
            </w:r>
          </w:p>
        </w:tc>
        <w:tc>
          <w:tcPr>
            <w:tcW w:w="283" w:type="dxa"/>
            <w:tcBorders>
              <w:top w:val="nil"/>
              <w:left w:val="nil"/>
              <w:bottom w:val="nil"/>
              <w:right w:val="nil"/>
            </w:tcBorders>
          </w:tcPr>
          <w:p w:rsidR="00D26696" w:rsidRPr="009C27D7" w:rsidRDefault="00D26696" w:rsidP="006C45DB">
            <w:pPr>
              <w:tabs>
                <w:tab w:val="left" w:pos="317"/>
                <w:tab w:val="left" w:pos="459"/>
              </w:tabs>
              <w:jc w:val="right"/>
              <w:rPr>
                <w:b/>
                <w:bCs/>
                <w:sz w:val="24"/>
                <w:szCs w:val="24"/>
              </w:rPr>
            </w:pPr>
            <w:r w:rsidRPr="009C27D7">
              <w:rPr>
                <w:b/>
                <w:bCs/>
                <w:sz w:val="24"/>
                <w:szCs w:val="24"/>
              </w:rPr>
              <w:t>–</w:t>
            </w:r>
          </w:p>
        </w:tc>
        <w:tc>
          <w:tcPr>
            <w:tcW w:w="3198" w:type="dxa"/>
            <w:tcBorders>
              <w:top w:val="nil"/>
              <w:left w:val="nil"/>
              <w:bottom w:val="nil"/>
              <w:right w:val="nil"/>
            </w:tcBorders>
          </w:tcPr>
          <w:p w:rsidR="00D26696" w:rsidRPr="009C27D7" w:rsidRDefault="00D26696" w:rsidP="00251EA6">
            <w:pPr>
              <w:tabs>
                <w:tab w:val="left" w:pos="317"/>
                <w:tab w:val="left" w:pos="459"/>
              </w:tabs>
              <w:jc w:val="right"/>
              <w:rPr>
                <w:sz w:val="24"/>
                <w:szCs w:val="24"/>
              </w:rPr>
            </w:pPr>
            <w:r w:rsidRPr="009C27D7">
              <w:rPr>
                <w:b/>
                <w:bCs/>
                <w:sz w:val="24"/>
                <w:szCs w:val="24"/>
              </w:rPr>
              <w:t>1</w:t>
            </w:r>
            <w:r w:rsidR="00251EA6" w:rsidRPr="009C27D7">
              <w:rPr>
                <w:b/>
                <w:bCs/>
                <w:sz w:val="24"/>
                <w:szCs w:val="24"/>
              </w:rPr>
              <w:t>5, 16 и 17</w:t>
            </w:r>
            <w:r w:rsidRPr="009C27D7">
              <w:rPr>
                <w:b/>
                <w:bCs/>
                <w:sz w:val="24"/>
                <w:szCs w:val="24"/>
              </w:rPr>
              <w:t> </w:t>
            </w:r>
            <w:r w:rsidR="00A1593C" w:rsidRPr="009C27D7">
              <w:rPr>
                <w:b/>
                <w:bCs/>
                <w:sz w:val="24"/>
                <w:szCs w:val="24"/>
              </w:rPr>
              <w:t>марта</w:t>
            </w:r>
            <w:r w:rsidRPr="009C27D7">
              <w:rPr>
                <w:b/>
                <w:bCs/>
                <w:sz w:val="24"/>
                <w:szCs w:val="24"/>
              </w:rPr>
              <w:t xml:space="preserve"> 20</w:t>
            </w:r>
            <w:r w:rsidR="00251EA6" w:rsidRPr="009C27D7">
              <w:rPr>
                <w:b/>
                <w:bCs/>
                <w:sz w:val="24"/>
                <w:szCs w:val="24"/>
              </w:rPr>
              <w:t>24</w:t>
            </w:r>
            <w:r w:rsidRPr="009C27D7">
              <w:rPr>
                <w:b/>
                <w:bCs/>
                <w:sz w:val="24"/>
                <w:szCs w:val="24"/>
              </w:rPr>
              <w:t> года</w:t>
            </w:r>
          </w:p>
        </w:tc>
      </w:tr>
    </w:tbl>
    <w:p w:rsidR="0029514B" w:rsidRPr="009C27D7" w:rsidRDefault="0029514B">
      <w:pPr>
        <w:rPr>
          <w:sz w:val="24"/>
          <w:szCs w:val="24"/>
          <w:lang w:val="en-US"/>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54"/>
        <w:gridCol w:w="3827"/>
        <w:gridCol w:w="5245"/>
      </w:tblGrid>
      <w:tr w:rsidR="001131C5" w:rsidRPr="009C27D7" w:rsidTr="0029514B">
        <w:trPr>
          <w:cantSplit/>
        </w:trPr>
        <w:tc>
          <w:tcPr>
            <w:tcW w:w="709" w:type="dxa"/>
          </w:tcPr>
          <w:p w:rsidR="001131C5" w:rsidRPr="009C27D7" w:rsidRDefault="001131C5">
            <w:pPr>
              <w:rPr>
                <w:sz w:val="24"/>
                <w:szCs w:val="24"/>
              </w:rPr>
            </w:pPr>
            <w:r w:rsidRPr="009C27D7">
              <w:rPr>
                <w:sz w:val="24"/>
                <w:szCs w:val="24"/>
              </w:rPr>
              <w:t>№ п/п</w:t>
            </w:r>
          </w:p>
        </w:tc>
        <w:tc>
          <w:tcPr>
            <w:tcW w:w="5954" w:type="dxa"/>
            <w:vAlign w:val="center"/>
          </w:tcPr>
          <w:p w:rsidR="001131C5" w:rsidRPr="009C27D7" w:rsidRDefault="001131C5">
            <w:pPr>
              <w:rPr>
                <w:rStyle w:val="iiianoaieou"/>
                <w:sz w:val="24"/>
                <w:szCs w:val="24"/>
              </w:rPr>
            </w:pPr>
            <w:r w:rsidRPr="009C27D7">
              <w:rPr>
                <w:rStyle w:val="iiianoaieou"/>
                <w:sz w:val="24"/>
                <w:szCs w:val="24"/>
              </w:rPr>
              <w:t>Содержание мероприятия</w:t>
            </w:r>
          </w:p>
        </w:tc>
        <w:tc>
          <w:tcPr>
            <w:tcW w:w="3827" w:type="dxa"/>
            <w:vAlign w:val="center"/>
          </w:tcPr>
          <w:p w:rsidR="001131C5" w:rsidRPr="009C27D7" w:rsidRDefault="001131C5" w:rsidP="00587236">
            <w:pPr>
              <w:rPr>
                <w:sz w:val="24"/>
                <w:szCs w:val="24"/>
              </w:rPr>
            </w:pPr>
            <w:r w:rsidRPr="009C27D7">
              <w:rPr>
                <w:sz w:val="24"/>
                <w:szCs w:val="24"/>
              </w:rPr>
              <w:t>Срок исполнения</w:t>
            </w:r>
          </w:p>
        </w:tc>
        <w:tc>
          <w:tcPr>
            <w:tcW w:w="5245" w:type="dxa"/>
            <w:vAlign w:val="center"/>
          </w:tcPr>
          <w:p w:rsidR="001131C5" w:rsidRPr="009C27D7" w:rsidRDefault="001131C5">
            <w:pPr>
              <w:rPr>
                <w:sz w:val="24"/>
                <w:szCs w:val="24"/>
              </w:rPr>
            </w:pPr>
            <w:r w:rsidRPr="009C27D7">
              <w:rPr>
                <w:sz w:val="24"/>
                <w:szCs w:val="24"/>
              </w:rPr>
              <w:t>Исполнители</w:t>
            </w:r>
          </w:p>
        </w:tc>
      </w:tr>
    </w:tbl>
    <w:p w:rsidR="00C76E9B" w:rsidRPr="009C27D7" w:rsidRDefault="00C76E9B">
      <w:pPr>
        <w:rPr>
          <w:sz w:val="2"/>
          <w:szCs w:val="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54"/>
        <w:gridCol w:w="3827"/>
        <w:gridCol w:w="5245"/>
      </w:tblGrid>
      <w:tr w:rsidR="001131C5" w:rsidRPr="009C27D7" w:rsidTr="0029514B">
        <w:trPr>
          <w:cantSplit/>
          <w:tblHeader/>
        </w:trPr>
        <w:tc>
          <w:tcPr>
            <w:tcW w:w="709" w:type="dxa"/>
            <w:vAlign w:val="center"/>
          </w:tcPr>
          <w:p w:rsidR="001131C5" w:rsidRPr="009C27D7" w:rsidRDefault="001131C5">
            <w:pPr>
              <w:rPr>
                <w:sz w:val="22"/>
                <w:szCs w:val="22"/>
              </w:rPr>
            </w:pPr>
            <w:r w:rsidRPr="009C27D7">
              <w:rPr>
                <w:sz w:val="22"/>
                <w:szCs w:val="22"/>
              </w:rPr>
              <w:t>1</w:t>
            </w:r>
          </w:p>
        </w:tc>
        <w:tc>
          <w:tcPr>
            <w:tcW w:w="5954" w:type="dxa"/>
            <w:vAlign w:val="center"/>
          </w:tcPr>
          <w:p w:rsidR="001131C5" w:rsidRPr="009C27D7" w:rsidRDefault="001131C5">
            <w:pPr>
              <w:rPr>
                <w:sz w:val="22"/>
                <w:szCs w:val="22"/>
              </w:rPr>
            </w:pPr>
            <w:r w:rsidRPr="009C27D7">
              <w:rPr>
                <w:rStyle w:val="iiianoaieou"/>
                <w:sz w:val="22"/>
                <w:szCs w:val="22"/>
              </w:rPr>
              <w:t>2</w:t>
            </w:r>
          </w:p>
        </w:tc>
        <w:tc>
          <w:tcPr>
            <w:tcW w:w="3827" w:type="dxa"/>
            <w:vAlign w:val="center"/>
          </w:tcPr>
          <w:p w:rsidR="001131C5" w:rsidRPr="009C27D7" w:rsidRDefault="001131C5" w:rsidP="001131C5">
            <w:pPr>
              <w:rPr>
                <w:sz w:val="22"/>
                <w:szCs w:val="22"/>
              </w:rPr>
            </w:pPr>
            <w:r w:rsidRPr="009C27D7">
              <w:rPr>
                <w:sz w:val="22"/>
                <w:szCs w:val="22"/>
              </w:rPr>
              <w:t>3</w:t>
            </w:r>
          </w:p>
        </w:tc>
        <w:tc>
          <w:tcPr>
            <w:tcW w:w="5245" w:type="dxa"/>
            <w:vAlign w:val="center"/>
          </w:tcPr>
          <w:p w:rsidR="001131C5" w:rsidRPr="009C27D7" w:rsidRDefault="001131C5">
            <w:pPr>
              <w:pStyle w:val="31"/>
              <w:jc w:val="center"/>
              <w:rPr>
                <w:sz w:val="22"/>
                <w:szCs w:val="22"/>
              </w:rPr>
            </w:pPr>
            <w:r w:rsidRPr="009C27D7">
              <w:rPr>
                <w:sz w:val="22"/>
                <w:szCs w:val="22"/>
              </w:rPr>
              <w:t>4</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54562B">
            <w:pPr>
              <w:jc w:val="left"/>
              <w:rPr>
                <w:sz w:val="24"/>
                <w:szCs w:val="24"/>
              </w:rPr>
            </w:pPr>
            <w:r w:rsidRPr="009C27D7">
              <w:rPr>
                <w:sz w:val="24"/>
                <w:szCs w:val="24"/>
              </w:rPr>
              <w:t>Проведение предусмотренных п. 6</w:t>
            </w:r>
            <w:r w:rsidRPr="009C27D7">
              <w:rPr>
                <w:sz w:val="24"/>
                <w:szCs w:val="24"/>
                <w:vertAlign w:val="superscript"/>
              </w:rPr>
              <w:t>1</w:t>
            </w:r>
            <w:r w:rsidRPr="009C27D7">
              <w:rPr>
                <w:sz w:val="24"/>
                <w:szCs w:val="24"/>
              </w:rPr>
              <w:t xml:space="preserve"> ст. 10</w:t>
            </w:r>
            <w:r w:rsidRPr="009C27D7">
              <w:rPr>
                <w:sz w:val="24"/>
                <w:szCs w:val="24"/>
                <w:vertAlign w:val="superscript"/>
              </w:rPr>
              <w:t>1</w:t>
            </w:r>
            <w:r w:rsidRPr="009C27D7">
              <w:rPr>
                <w:sz w:val="24"/>
                <w:szCs w:val="24"/>
              </w:rPr>
              <w:t xml:space="preserve"> Федерального закона «Об основных гарантиях избирательных прав и права на участие в референдуме граждан Российской Федерации» (далее – Федеральный закон 67-ФЗ) консультаций с Минобороны России, ФСБ России и высшим должностным лицом субъекта Российской Федерации, на территории которого введено военное положение</w:t>
            </w:r>
          </w:p>
          <w:p w:rsidR="001131C5" w:rsidRPr="009C27D7" w:rsidRDefault="001131C5" w:rsidP="0073250E">
            <w:pPr>
              <w:jc w:val="left"/>
              <w:rPr>
                <w:sz w:val="24"/>
                <w:szCs w:val="24"/>
              </w:rPr>
            </w:pPr>
          </w:p>
        </w:tc>
        <w:tc>
          <w:tcPr>
            <w:tcW w:w="3827" w:type="dxa"/>
          </w:tcPr>
          <w:p w:rsidR="001131C5" w:rsidRPr="009C27D7" w:rsidRDefault="001131C5" w:rsidP="0073250E">
            <w:pPr>
              <w:jc w:val="left"/>
              <w:rPr>
                <w:sz w:val="24"/>
                <w:szCs w:val="24"/>
                <w:lang w:val="en-US"/>
              </w:rPr>
            </w:pPr>
            <w:r w:rsidRPr="009C27D7">
              <w:rPr>
                <w:sz w:val="24"/>
                <w:szCs w:val="24"/>
              </w:rPr>
              <w:t xml:space="preserve">Не позднее </w:t>
            </w:r>
            <w:r w:rsidR="00E60146" w:rsidRPr="009C27D7">
              <w:rPr>
                <w:sz w:val="24"/>
                <w:szCs w:val="24"/>
              </w:rPr>
              <w:t>1</w:t>
            </w:r>
            <w:r w:rsidR="00AD004D" w:rsidRPr="009C27D7">
              <w:rPr>
                <w:sz w:val="24"/>
                <w:szCs w:val="24"/>
                <w:lang w:val="en-US"/>
              </w:rPr>
              <w:t>2</w:t>
            </w:r>
            <w:r w:rsidRPr="009C27D7">
              <w:rPr>
                <w:sz w:val="24"/>
                <w:szCs w:val="24"/>
              </w:rPr>
              <w:t xml:space="preserve"> декабря 2023 года</w:t>
            </w:r>
          </w:p>
          <w:p w:rsidR="001131C5" w:rsidRPr="009C27D7" w:rsidRDefault="001131C5" w:rsidP="0073250E">
            <w:pPr>
              <w:jc w:val="left"/>
              <w:rPr>
                <w:sz w:val="24"/>
                <w:szCs w:val="24"/>
                <w:lang w:val="en-US"/>
              </w:rPr>
            </w:pPr>
          </w:p>
        </w:tc>
        <w:tc>
          <w:tcPr>
            <w:tcW w:w="5245" w:type="dxa"/>
          </w:tcPr>
          <w:p w:rsidR="001131C5" w:rsidRPr="009C27D7" w:rsidRDefault="001131C5" w:rsidP="00DE39B9">
            <w:pPr>
              <w:pStyle w:val="31"/>
            </w:pPr>
            <w:r w:rsidRPr="009C27D7">
              <w:t>ЦИК России</w:t>
            </w:r>
          </w:p>
        </w:tc>
      </w:tr>
      <w:tr w:rsidR="004901DA" w:rsidRPr="009C27D7" w:rsidTr="0029514B">
        <w:trPr>
          <w:cantSplit/>
        </w:trPr>
        <w:tc>
          <w:tcPr>
            <w:tcW w:w="709" w:type="dxa"/>
          </w:tcPr>
          <w:p w:rsidR="004901DA" w:rsidRPr="009C27D7" w:rsidRDefault="004901DA">
            <w:pPr>
              <w:pStyle w:val="af4"/>
              <w:numPr>
                <w:ilvl w:val="0"/>
                <w:numId w:val="1"/>
              </w:numPr>
              <w:ind w:left="0" w:right="0" w:firstLine="0"/>
              <w:rPr>
                <w:color w:val="auto"/>
              </w:rPr>
            </w:pPr>
          </w:p>
        </w:tc>
        <w:tc>
          <w:tcPr>
            <w:tcW w:w="5954" w:type="dxa"/>
          </w:tcPr>
          <w:p w:rsidR="004901DA" w:rsidRDefault="004901DA" w:rsidP="004901DA">
            <w:pPr>
              <w:jc w:val="left"/>
              <w:rPr>
                <w:sz w:val="24"/>
                <w:szCs w:val="24"/>
              </w:rPr>
            </w:pPr>
            <w:r w:rsidRPr="004901DA">
              <w:rPr>
                <w:sz w:val="24"/>
                <w:szCs w:val="24"/>
              </w:rPr>
              <w:t>Принятие по итогам предусмотренных п. 6</w:t>
            </w:r>
            <w:r w:rsidRPr="004901DA">
              <w:rPr>
                <w:sz w:val="24"/>
                <w:szCs w:val="24"/>
                <w:vertAlign w:val="superscript"/>
              </w:rPr>
              <w:t>1</w:t>
            </w:r>
            <w:r w:rsidRPr="004901DA">
              <w:rPr>
                <w:sz w:val="24"/>
                <w:szCs w:val="24"/>
              </w:rPr>
              <w:t xml:space="preserve"> ст. 10</w:t>
            </w:r>
            <w:r w:rsidRPr="004901DA">
              <w:rPr>
                <w:sz w:val="24"/>
                <w:szCs w:val="24"/>
                <w:vertAlign w:val="superscript"/>
              </w:rPr>
              <w:t>1</w:t>
            </w:r>
            <w:r w:rsidRPr="004901DA">
              <w:rPr>
                <w:sz w:val="24"/>
                <w:szCs w:val="24"/>
              </w:rPr>
              <w:t xml:space="preserve"> Федерального закона 67-ФЗ консультаций решения </w:t>
            </w:r>
            <w:r w:rsidRPr="004901DA">
              <w:rPr>
                <w:sz w:val="24"/>
                <w:szCs w:val="24"/>
              </w:rPr>
              <w:br/>
              <w:t>о проведении либо о невозможности проведения выборов Президента Российской Федерации на части территории Российской Федерации, на которой введено военное положение</w:t>
            </w:r>
          </w:p>
          <w:p w:rsidR="004901DA" w:rsidRPr="004901DA" w:rsidRDefault="004901DA" w:rsidP="004901DA">
            <w:pPr>
              <w:jc w:val="left"/>
              <w:rPr>
                <w:sz w:val="24"/>
                <w:szCs w:val="24"/>
              </w:rPr>
            </w:pPr>
          </w:p>
        </w:tc>
        <w:tc>
          <w:tcPr>
            <w:tcW w:w="3827" w:type="dxa"/>
          </w:tcPr>
          <w:p w:rsidR="004901DA" w:rsidRPr="009C27D7" w:rsidRDefault="004901DA" w:rsidP="004901DA">
            <w:pPr>
              <w:jc w:val="left"/>
              <w:rPr>
                <w:sz w:val="24"/>
                <w:szCs w:val="24"/>
              </w:rPr>
            </w:pPr>
            <w:r>
              <w:rPr>
                <w:sz w:val="24"/>
                <w:szCs w:val="24"/>
              </w:rPr>
              <w:t>Незамедлительно по итогам консультаций</w:t>
            </w:r>
          </w:p>
        </w:tc>
        <w:tc>
          <w:tcPr>
            <w:tcW w:w="5245" w:type="dxa"/>
          </w:tcPr>
          <w:p w:rsidR="004901DA" w:rsidRPr="009C27D7" w:rsidRDefault="004901DA" w:rsidP="00DE39B9">
            <w:pPr>
              <w:pStyle w:val="31"/>
            </w:pPr>
            <w:r w:rsidRPr="009C27D7">
              <w:t>ЦИК России</w:t>
            </w:r>
          </w:p>
        </w:tc>
      </w:tr>
      <w:tr w:rsidR="004901DA" w:rsidRPr="009C27D7" w:rsidTr="004901DA">
        <w:trPr>
          <w:cantSplit/>
        </w:trPr>
        <w:tc>
          <w:tcPr>
            <w:tcW w:w="15735" w:type="dxa"/>
            <w:gridSpan w:val="4"/>
          </w:tcPr>
          <w:p w:rsidR="004901DA" w:rsidRPr="009C27D7" w:rsidRDefault="004901DA" w:rsidP="004901DA">
            <w:pPr>
              <w:pStyle w:val="31"/>
              <w:spacing w:before="120" w:after="120"/>
              <w:jc w:val="center"/>
            </w:pPr>
            <w:r w:rsidRPr="009C27D7">
              <w:rPr>
                <w:lang w:val="en-US"/>
              </w:rPr>
              <w:lastRenderedPageBreak/>
              <w:t>I</w:t>
            </w:r>
            <w:r w:rsidRPr="009C27D7">
              <w:t>. ИЗБИРАТЕЛЬНЫЕ УЧАСТКИ. СПИСКИ ИЗБИРАТЕЛЕЙ</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Уточнение перечня избирательных участков и их границ</w:t>
            </w:r>
          </w:p>
        </w:tc>
        <w:tc>
          <w:tcPr>
            <w:tcW w:w="3827" w:type="dxa"/>
          </w:tcPr>
          <w:p w:rsidR="001131C5" w:rsidRPr="009C27D7" w:rsidRDefault="001131C5" w:rsidP="00AD004D">
            <w:pPr>
              <w:jc w:val="left"/>
              <w:rPr>
                <w:sz w:val="24"/>
                <w:szCs w:val="24"/>
              </w:rPr>
            </w:pPr>
            <w:r w:rsidRPr="009C27D7">
              <w:rPr>
                <w:sz w:val="24"/>
                <w:szCs w:val="24"/>
              </w:rPr>
              <w:t xml:space="preserve">Не позднее </w:t>
            </w:r>
            <w:r w:rsidR="00AD004D" w:rsidRPr="009C27D7">
              <w:rPr>
                <w:sz w:val="24"/>
                <w:szCs w:val="24"/>
                <w:lang w:val="en-US"/>
              </w:rPr>
              <w:t>17</w:t>
            </w:r>
            <w:r w:rsidRPr="009C27D7">
              <w:rPr>
                <w:sz w:val="24"/>
                <w:szCs w:val="24"/>
              </w:rPr>
              <w:t xml:space="preserve"> декабря 2023 года</w:t>
            </w:r>
          </w:p>
        </w:tc>
        <w:tc>
          <w:tcPr>
            <w:tcW w:w="5245" w:type="dxa"/>
          </w:tcPr>
          <w:p w:rsidR="001131C5" w:rsidRPr="009C27D7" w:rsidRDefault="001131C5" w:rsidP="00DE39B9">
            <w:pPr>
              <w:pStyle w:val="31"/>
            </w:pPr>
            <w:r w:rsidRPr="009C27D7">
              <w:t xml:space="preserve">Главы местных администраций муниципальных районов, муниципальных округов, городских округов, внутригородских территорий городов федерального значения, </w:t>
            </w:r>
            <w:r w:rsidRPr="009C27D7">
              <w:br/>
              <w:t xml:space="preserve">а в случаях, предусмотренных законами субъектов Российской Федерации – городов федерального значения, – руководители территориальных органов исполнительной власти городов федерального значения </w:t>
            </w:r>
            <w:r w:rsidRPr="009C27D7">
              <w:br/>
              <w:t xml:space="preserve">(далее – главы местных администраций) </w:t>
            </w:r>
            <w:r w:rsidRPr="009C27D7">
              <w:br/>
              <w:t>по согласованию с соответствующими территориальными избирательными комиссиями</w:t>
            </w:r>
          </w:p>
          <w:p w:rsidR="001131C5" w:rsidRPr="009C27D7" w:rsidRDefault="001131C5" w:rsidP="00DE39B9">
            <w:pPr>
              <w:pStyle w:val="31"/>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Образование избирательных участков в случае, если они не образованы в сроки, установленные Федеральным законом 67-ФЗ и п. 1 ст. 25 Федерального закона «О выборах Президента Российской Федерации» (далее – Федеральный закон 19-ФЗ)</w:t>
            </w:r>
          </w:p>
          <w:p w:rsidR="001131C5" w:rsidRPr="009C27D7" w:rsidRDefault="001131C5" w:rsidP="00433DB3">
            <w:pPr>
              <w:jc w:val="left"/>
              <w:rPr>
                <w:sz w:val="24"/>
                <w:szCs w:val="24"/>
              </w:rPr>
            </w:pPr>
          </w:p>
        </w:tc>
        <w:tc>
          <w:tcPr>
            <w:tcW w:w="3827" w:type="dxa"/>
          </w:tcPr>
          <w:p w:rsidR="001131C5" w:rsidRPr="009C27D7" w:rsidRDefault="001131C5" w:rsidP="00AD004D">
            <w:pPr>
              <w:jc w:val="left"/>
              <w:rPr>
                <w:sz w:val="24"/>
                <w:szCs w:val="24"/>
              </w:rPr>
            </w:pPr>
            <w:r w:rsidRPr="009C27D7">
              <w:rPr>
                <w:sz w:val="24"/>
                <w:szCs w:val="24"/>
              </w:rPr>
              <w:t xml:space="preserve">Не позднее </w:t>
            </w:r>
            <w:r w:rsidR="00AD004D" w:rsidRPr="009C27D7">
              <w:rPr>
                <w:sz w:val="24"/>
                <w:szCs w:val="24"/>
                <w:lang w:val="en-US"/>
              </w:rPr>
              <w:t>19</w:t>
            </w:r>
            <w:r w:rsidRPr="009C27D7">
              <w:rPr>
                <w:sz w:val="24"/>
                <w:szCs w:val="24"/>
              </w:rPr>
              <w:t xml:space="preserve"> декабря 2023 года</w:t>
            </w:r>
          </w:p>
        </w:tc>
        <w:tc>
          <w:tcPr>
            <w:tcW w:w="5245" w:type="dxa"/>
          </w:tcPr>
          <w:p w:rsidR="001131C5" w:rsidRPr="009C27D7" w:rsidRDefault="001131C5" w:rsidP="00993DD7">
            <w:pPr>
              <w:jc w:val="left"/>
              <w:rPr>
                <w:sz w:val="24"/>
                <w:szCs w:val="24"/>
              </w:rPr>
            </w:pPr>
            <w:r w:rsidRPr="009C27D7">
              <w:rPr>
                <w:sz w:val="24"/>
                <w:szCs w:val="24"/>
              </w:rPr>
              <w:t>Территориальные избирательные комиссии по согласованию с избирательными комиссиями субъектов Российской Федерации</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Образование избирательных участков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 xml:space="preserve">Не позднее 16 января 2024 года, </w:t>
            </w:r>
            <w:r w:rsidRPr="009C27D7">
              <w:rPr>
                <w:sz w:val="24"/>
                <w:szCs w:val="24"/>
              </w:rPr>
              <w:br/>
              <w:t xml:space="preserve">а в исключительных случаях – </w:t>
            </w:r>
            <w:r w:rsidRPr="009C27D7">
              <w:rPr>
                <w:sz w:val="24"/>
                <w:szCs w:val="24"/>
              </w:rPr>
              <w:br/>
              <w:t>не позднее 11 марта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Территориальные избирательные комиссии по согласованию с избирательными комиссиями субъектов Российской Федерации</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Образование избирательных участков в труднодоступных или отдаленных местностях, на судах, которые будут находиться в день голосования в плавании, на полярных станциях</w:t>
            </w:r>
          </w:p>
        </w:tc>
        <w:tc>
          <w:tcPr>
            <w:tcW w:w="3827" w:type="dxa"/>
          </w:tcPr>
          <w:p w:rsidR="001131C5" w:rsidRPr="009C27D7" w:rsidRDefault="001131C5" w:rsidP="009D32C3">
            <w:pPr>
              <w:jc w:val="left"/>
              <w:rPr>
                <w:sz w:val="24"/>
                <w:szCs w:val="24"/>
              </w:rPr>
            </w:pPr>
            <w:r w:rsidRPr="009C27D7">
              <w:rPr>
                <w:sz w:val="24"/>
                <w:szCs w:val="24"/>
              </w:rPr>
              <w:t xml:space="preserve">Не позднее 16 января 2024 года, </w:t>
            </w:r>
            <w:r w:rsidRPr="009C27D7">
              <w:rPr>
                <w:sz w:val="24"/>
                <w:szCs w:val="24"/>
              </w:rPr>
              <w:br/>
              <w:t xml:space="preserve">а в исключительных случаях – </w:t>
            </w:r>
            <w:r w:rsidRPr="009C27D7">
              <w:rPr>
                <w:sz w:val="24"/>
                <w:szCs w:val="24"/>
              </w:rPr>
              <w:br/>
              <w:t>не позднее 11 марта 2024 года</w:t>
            </w:r>
          </w:p>
          <w:p w:rsidR="001131C5" w:rsidRPr="009C27D7" w:rsidRDefault="001131C5">
            <w:pPr>
              <w:jc w:val="left"/>
              <w:rPr>
                <w:sz w:val="24"/>
                <w:szCs w:val="24"/>
              </w:rPr>
            </w:pPr>
          </w:p>
        </w:tc>
        <w:tc>
          <w:tcPr>
            <w:tcW w:w="5245" w:type="dxa"/>
          </w:tcPr>
          <w:p w:rsidR="001131C5" w:rsidRPr="009C27D7" w:rsidRDefault="001131C5" w:rsidP="00E2109A">
            <w:pPr>
              <w:pStyle w:val="31"/>
            </w:pPr>
            <w:r w:rsidRPr="009C27D7">
              <w:t>Территориальные избирательные комиссии по согласованию с избирательными комиссиями субъектов Российской Федерации, а также соответственно с руководителями объектов, расположенных в труднодоступных или отдаленных местностях, капитанами судов или судовладельцами, начальниками полярных станций</w:t>
            </w:r>
          </w:p>
          <w:p w:rsidR="001131C5" w:rsidRPr="009C27D7" w:rsidRDefault="001131C5" w:rsidP="00E2109A">
            <w:pPr>
              <w:pStyle w:val="31"/>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Образование избирательных участков на территориях воинских частей, расположенных в обособленных, удаленных от населенных пунктов местностях</w:t>
            </w:r>
          </w:p>
        </w:tc>
        <w:tc>
          <w:tcPr>
            <w:tcW w:w="3827" w:type="dxa"/>
          </w:tcPr>
          <w:p w:rsidR="001131C5" w:rsidRPr="009C27D7" w:rsidRDefault="001131C5" w:rsidP="009D32C3">
            <w:pPr>
              <w:jc w:val="left"/>
              <w:rPr>
                <w:sz w:val="24"/>
                <w:szCs w:val="24"/>
              </w:rPr>
            </w:pPr>
            <w:r w:rsidRPr="009C27D7">
              <w:rPr>
                <w:sz w:val="24"/>
                <w:szCs w:val="24"/>
              </w:rPr>
              <w:t xml:space="preserve">Не позднее 16 января 2024 года, </w:t>
            </w:r>
            <w:r w:rsidRPr="009C27D7">
              <w:rPr>
                <w:sz w:val="24"/>
                <w:szCs w:val="24"/>
              </w:rPr>
              <w:br/>
              <w:t xml:space="preserve">а в исключительных случаях – </w:t>
            </w:r>
            <w:r w:rsidRPr="009C27D7">
              <w:rPr>
                <w:sz w:val="24"/>
                <w:szCs w:val="24"/>
              </w:rPr>
              <w:br/>
              <w:t>не позднее 11 марта 2024 года</w:t>
            </w:r>
          </w:p>
          <w:p w:rsidR="001131C5" w:rsidRPr="009C27D7" w:rsidRDefault="001131C5">
            <w:pPr>
              <w:jc w:val="left"/>
              <w:rPr>
                <w:sz w:val="24"/>
                <w:szCs w:val="24"/>
              </w:rPr>
            </w:pPr>
          </w:p>
        </w:tc>
        <w:tc>
          <w:tcPr>
            <w:tcW w:w="5245" w:type="dxa"/>
          </w:tcPr>
          <w:p w:rsidR="001131C5" w:rsidRPr="009C27D7" w:rsidRDefault="001131C5" w:rsidP="00627AF6">
            <w:pPr>
              <w:jc w:val="left"/>
              <w:rPr>
                <w:sz w:val="24"/>
                <w:szCs w:val="24"/>
              </w:rPr>
            </w:pPr>
            <w:r w:rsidRPr="009C27D7">
              <w:rPr>
                <w:sz w:val="24"/>
                <w:szCs w:val="24"/>
              </w:rPr>
              <w:t>Территориальные избирательные комиссии по согласованию с избирательными комиссиями субъектов Российской Федерации по представлению командиров воинских частей</w:t>
            </w:r>
          </w:p>
          <w:p w:rsidR="001131C5" w:rsidRPr="009C27D7" w:rsidRDefault="001131C5" w:rsidP="00627AF6">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b/>
                <w:bCs/>
                <w:sz w:val="24"/>
                <w:szCs w:val="24"/>
              </w:rPr>
            </w:pPr>
            <w:r w:rsidRPr="009C27D7">
              <w:rPr>
                <w:sz w:val="24"/>
                <w:szCs w:val="24"/>
              </w:rPr>
              <w:t>Образование избирательных участков для проведения голосования и подсчета голосов избирателей, проживающих или находящихся за пределами территории Российской Федерации</w:t>
            </w:r>
          </w:p>
          <w:p w:rsidR="001131C5" w:rsidRPr="009C27D7" w:rsidRDefault="001131C5" w:rsidP="00433DB3">
            <w:pPr>
              <w:jc w:val="left"/>
              <w:rPr>
                <w:sz w:val="24"/>
                <w:szCs w:val="24"/>
              </w:rPr>
            </w:pPr>
          </w:p>
        </w:tc>
        <w:tc>
          <w:tcPr>
            <w:tcW w:w="3827" w:type="dxa"/>
          </w:tcPr>
          <w:p w:rsidR="001131C5" w:rsidRPr="009C27D7" w:rsidRDefault="001131C5" w:rsidP="00BE32B1">
            <w:pPr>
              <w:jc w:val="left"/>
              <w:rPr>
                <w:sz w:val="24"/>
                <w:szCs w:val="24"/>
              </w:rPr>
            </w:pPr>
            <w:r w:rsidRPr="009C27D7">
              <w:rPr>
                <w:sz w:val="24"/>
                <w:szCs w:val="24"/>
              </w:rPr>
              <w:t xml:space="preserve">Не позднее 24 января 2024 года, </w:t>
            </w:r>
            <w:r w:rsidRPr="009C27D7">
              <w:rPr>
                <w:sz w:val="24"/>
                <w:szCs w:val="24"/>
              </w:rPr>
              <w:br/>
              <w:t xml:space="preserve">а в исключительных случаях – </w:t>
            </w:r>
            <w:r w:rsidRPr="009C27D7">
              <w:rPr>
                <w:sz w:val="24"/>
                <w:szCs w:val="24"/>
              </w:rPr>
              <w:br/>
              <w:t>не позднее 9 марта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Руководители дипломатических представительств или консульских учреждений Российской Федерации на территориях государств пребывания избирателей</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54562B">
            <w:pPr>
              <w:jc w:val="left"/>
              <w:rPr>
                <w:b/>
                <w:bCs/>
                <w:sz w:val="24"/>
                <w:szCs w:val="24"/>
              </w:rPr>
            </w:pPr>
            <w:r w:rsidRPr="009C27D7">
              <w:rPr>
                <w:sz w:val="24"/>
                <w:szCs w:val="24"/>
              </w:rPr>
              <w:t>Сообщение в ЦИК России об образовании избирательных участков для проведения голосования и подсчета голосов избирателей, проживающих или находящихся за пределами территории Российской Федерации</w:t>
            </w:r>
          </w:p>
          <w:p w:rsidR="001131C5" w:rsidRPr="009C27D7" w:rsidRDefault="001131C5" w:rsidP="0054562B">
            <w:pPr>
              <w:jc w:val="left"/>
              <w:rPr>
                <w:sz w:val="24"/>
                <w:szCs w:val="24"/>
              </w:rPr>
            </w:pPr>
          </w:p>
        </w:tc>
        <w:tc>
          <w:tcPr>
            <w:tcW w:w="3827" w:type="dxa"/>
          </w:tcPr>
          <w:p w:rsidR="001131C5" w:rsidRPr="009C27D7" w:rsidRDefault="001131C5" w:rsidP="0054562B">
            <w:pPr>
              <w:jc w:val="left"/>
              <w:rPr>
                <w:sz w:val="24"/>
                <w:szCs w:val="24"/>
              </w:rPr>
            </w:pPr>
            <w:r w:rsidRPr="009C27D7">
              <w:rPr>
                <w:sz w:val="24"/>
                <w:szCs w:val="24"/>
              </w:rPr>
              <w:t xml:space="preserve">Не позднее 3 февраля 2024 года, </w:t>
            </w:r>
            <w:r w:rsidRPr="009C27D7">
              <w:rPr>
                <w:sz w:val="24"/>
                <w:szCs w:val="24"/>
              </w:rPr>
              <w:br/>
              <w:t xml:space="preserve">а в исключительных случаях – </w:t>
            </w:r>
            <w:r w:rsidRPr="009C27D7">
              <w:rPr>
                <w:sz w:val="24"/>
                <w:szCs w:val="24"/>
              </w:rPr>
              <w:br/>
              <w:t>не позднее 11 марта 2024 года</w:t>
            </w:r>
          </w:p>
          <w:p w:rsidR="001131C5" w:rsidRPr="009C27D7" w:rsidRDefault="001131C5" w:rsidP="0054562B">
            <w:pPr>
              <w:autoSpaceDE w:val="0"/>
              <w:autoSpaceDN w:val="0"/>
              <w:adjustRightInd w:val="0"/>
              <w:jc w:val="left"/>
              <w:outlineLvl w:val="2"/>
              <w:rPr>
                <w:sz w:val="24"/>
                <w:szCs w:val="24"/>
              </w:rPr>
            </w:pPr>
          </w:p>
        </w:tc>
        <w:tc>
          <w:tcPr>
            <w:tcW w:w="5245" w:type="dxa"/>
          </w:tcPr>
          <w:p w:rsidR="001131C5" w:rsidRPr="009C27D7" w:rsidRDefault="001131C5" w:rsidP="0054562B">
            <w:pPr>
              <w:jc w:val="left"/>
              <w:rPr>
                <w:sz w:val="24"/>
                <w:szCs w:val="24"/>
              </w:rPr>
            </w:pPr>
            <w:r w:rsidRPr="009C27D7">
              <w:rPr>
                <w:sz w:val="24"/>
                <w:szCs w:val="24"/>
              </w:rPr>
              <w:t>Руководители дипломатических представительств или консульских учреждений Российской Федерации на территориях государств пребывания избирателей</w:t>
            </w:r>
          </w:p>
          <w:p w:rsidR="001131C5" w:rsidRPr="009C27D7" w:rsidRDefault="001131C5" w:rsidP="0054562B">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 xml:space="preserve">Установление единой нумерации избирательных участков, образованных за пределами территории Российской Федерации </w:t>
            </w:r>
          </w:p>
          <w:p w:rsidR="001131C5" w:rsidRPr="009C27D7" w:rsidRDefault="001131C5" w:rsidP="00433DB3">
            <w:pPr>
              <w:jc w:val="left"/>
              <w:rPr>
                <w:sz w:val="24"/>
                <w:szCs w:val="24"/>
              </w:rPr>
            </w:pPr>
          </w:p>
        </w:tc>
        <w:tc>
          <w:tcPr>
            <w:tcW w:w="3827" w:type="dxa"/>
          </w:tcPr>
          <w:p w:rsidR="001131C5" w:rsidRPr="009C27D7" w:rsidRDefault="001131C5" w:rsidP="0054562B">
            <w:pPr>
              <w:jc w:val="left"/>
              <w:rPr>
                <w:i/>
                <w:sz w:val="24"/>
                <w:szCs w:val="24"/>
              </w:rPr>
            </w:pPr>
            <w:r w:rsidRPr="009C27D7">
              <w:rPr>
                <w:sz w:val="24"/>
                <w:szCs w:val="24"/>
              </w:rPr>
              <w:t>Не позднее 3 февраля 2024 года</w:t>
            </w:r>
          </w:p>
        </w:tc>
        <w:tc>
          <w:tcPr>
            <w:tcW w:w="5245" w:type="dxa"/>
          </w:tcPr>
          <w:p w:rsidR="001131C5" w:rsidRPr="009C27D7" w:rsidRDefault="001131C5" w:rsidP="00084B0A">
            <w:pPr>
              <w:jc w:val="left"/>
              <w:rPr>
                <w:sz w:val="24"/>
                <w:szCs w:val="24"/>
              </w:rPr>
            </w:pPr>
            <w:r w:rsidRPr="009C27D7">
              <w:rPr>
                <w:sz w:val="24"/>
                <w:szCs w:val="24"/>
              </w:rPr>
              <w:t>ЦИК России</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Опубликование списков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w:t>
            </w:r>
          </w:p>
          <w:p w:rsidR="001131C5" w:rsidRPr="009C27D7" w:rsidRDefault="001131C5" w:rsidP="00433DB3">
            <w:pPr>
              <w:jc w:val="left"/>
              <w:rPr>
                <w:sz w:val="24"/>
                <w:szCs w:val="24"/>
              </w:rPr>
            </w:pPr>
          </w:p>
        </w:tc>
        <w:tc>
          <w:tcPr>
            <w:tcW w:w="3827" w:type="dxa"/>
          </w:tcPr>
          <w:p w:rsidR="001131C5" w:rsidRPr="009C27D7" w:rsidRDefault="001131C5" w:rsidP="009918C0">
            <w:pPr>
              <w:jc w:val="left"/>
              <w:rPr>
                <w:sz w:val="24"/>
                <w:szCs w:val="24"/>
              </w:rPr>
            </w:pPr>
            <w:r w:rsidRPr="009C27D7">
              <w:rPr>
                <w:sz w:val="24"/>
                <w:szCs w:val="24"/>
              </w:rPr>
              <w:t>Не позднее 31 января 2024 года</w:t>
            </w:r>
          </w:p>
        </w:tc>
        <w:tc>
          <w:tcPr>
            <w:tcW w:w="5245" w:type="dxa"/>
          </w:tcPr>
          <w:p w:rsidR="001131C5" w:rsidRPr="009C27D7" w:rsidRDefault="001131C5">
            <w:pPr>
              <w:jc w:val="left"/>
              <w:rPr>
                <w:sz w:val="24"/>
                <w:szCs w:val="24"/>
              </w:rPr>
            </w:pPr>
            <w:r w:rsidRPr="009C27D7">
              <w:rPr>
                <w:sz w:val="24"/>
                <w:szCs w:val="24"/>
              </w:rPr>
              <w:t>Главы местных администраций</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Опубликование (обнародование) информации об избирательных участках, образованных:</w:t>
            </w:r>
          </w:p>
          <w:p w:rsidR="001131C5" w:rsidRPr="009C27D7" w:rsidRDefault="001131C5" w:rsidP="00EF6931">
            <w:pPr>
              <w:ind w:firstLine="284"/>
              <w:jc w:val="left"/>
              <w:rPr>
                <w:sz w:val="24"/>
                <w:szCs w:val="24"/>
              </w:rPr>
            </w:pPr>
            <w:r w:rsidRPr="009C27D7">
              <w:rPr>
                <w:sz w:val="24"/>
                <w:szCs w:val="24"/>
              </w:rPr>
              <w:t>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w:t>
            </w:r>
          </w:p>
          <w:p w:rsidR="001131C5" w:rsidRPr="009C27D7" w:rsidRDefault="001131C5" w:rsidP="00EF6931">
            <w:pPr>
              <w:ind w:firstLine="284"/>
              <w:jc w:val="left"/>
              <w:rPr>
                <w:sz w:val="24"/>
                <w:szCs w:val="24"/>
              </w:rPr>
            </w:pPr>
            <w:r w:rsidRPr="009C27D7">
              <w:rPr>
                <w:sz w:val="24"/>
                <w:szCs w:val="24"/>
              </w:rPr>
              <w:t>в местах, где пребывают избиратели, не имеющие регистрации по месту жительства в пределах Российской Федерации;</w:t>
            </w:r>
          </w:p>
          <w:p w:rsidR="001131C5" w:rsidRPr="009C27D7" w:rsidRDefault="001131C5" w:rsidP="00EF6931">
            <w:pPr>
              <w:ind w:firstLine="284"/>
              <w:jc w:val="left"/>
              <w:rPr>
                <w:sz w:val="24"/>
                <w:szCs w:val="24"/>
              </w:rPr>
            </w:pPr>
            <w:r w:rsidRPr="009C27D7">
              <w:rPr>
                <w:sz w:val="24"/>
                <w:szCs w:val="24"/>
              </w:rPr>
              <w:t>в труднодоступных или отдаленных местностях, на судах, которые будут находиться в день голосования в плавании, на полярных станциях;</w:t>
            </w:r>
          </w:p>
          <w:p w:rsidR="001131C5" w:rsidRPr="009C27D7" w:rsidRDefault="001131C5" w:rsidP="00EF6931">
            <w:pPr>
              <w:ind w:firstLine="284"/>
              <w:jc w:val="left"/>
              <w:rPr>
                <w:sz w:val="24"/>
                <w:szCs w:val="24"/>
              </w:rPr>
            </w:pPr>
            <w:r w:rsidRPr="009C27D7">
              <w:rPr>
                <w:sz w:val="24"/>
                <w:szCs w:val="24"/>
              </w:rPr>
              <w:t>на территориях воинских частей, расположенных в обособленных, удаленных от населенных пунктов местностях</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Не позднее чем через два дня после образования таких избирательных участков</w:t>
            </w:r>
          </w:p>
          <w:p w:rsidR="001131C5" w:rsidRPr="009C27D7" w:rsidRDefault="001131C5" w:rsidP="002660AE">
            <w:pPr>
              <w:jc w:val="left"/>
              <w:rPr>
                <w:sz w:val="24"/>
                <w:szCs w:val="24"/>
              </w:rPr>
            </w:pPr>
          </w:p>
        </w:tc>
        <w:tc>
          <w:tcPr>
            <w:tcW w:w="5245" w:type="dxa"/>
          </w:tcPr>
          <w:p w:rsidR="001131C5" w:rsidRPr="009C27D7" w:rsidRDefault="001131C5" w:rsidP="0094643D">
            <w:pPr>
              <w:jc w:val="left"/>
              <w:rPr>
                <w:sz w:val="24"/>
                <w:szCs w:val="24"/>
              </w:rPr>
            </w:pPr>
            <w:r w:rsidRPr="009C27D7">
              <w:rPr>
                <w:sz w:val="24"/>
                <w:szCs w:val="24"/>
              </w:rPr>
              <w:t xml:space="preserve">Территориальные избирательные комиссии (сведения об избирательных участках, образованных на территориях воинских </w:t>
            </w:r>
            <w:r w:rsidR="004722B3">
              <w:rPr>
                <w:sz w:val="24"/>
                <w:szCs w:val="24"/>
              </w:rPr>
              <w:br/>
            </w:r>
            <w:r w:rsidRPr="009C27D7">
              <w:rPr>
                <w:sz w:val="24"/>
                <w:szCs w:val="24"/>
              </w:rPr>
              <w:t>частей, – по согласованию с командирами соответствующих воинских частей)</w:t>
            </w:r>
          </w:p>
          <w:p w:rsidR="001131C5" w:rsidRPr="009C27D7" w:rsidRDefault="001131C5">
            <w:pPr>
              <w:jc w:val="left"/>
              <w:rPr>
                <w:sz w:val="24"/>
                <w:szCs w:val="24"/>
              </w:rPr>
            </w:pPr>
          </w:p>
        </w:tc>
      </w:tr>
      <w:tr w:rsidR="001131C5" w:rsidRPr="009C27D7" w:rsidTr="0029514B">
        <w:trPr>
          <w:cantSplit/>
        </w:trPr>
        <w:tc>
          <w:tcPr>
            <w:tcW w:w="709" w:type="dxa"/>
            <w:shd w:val="clear" w:color="auto" w:fill="FFFFFF" w:themeFill="background1"/>
          </w:tcPr>
          <w:p w:rsidR="001131C5" w:rsidRPr="009C27D7" w:rsidRDefault="001131C5">
            <w:pPr>
              <w:pStyle w:val="af4"/>
              <w:numPr>
                <w:ilvl w:val="0"/>
                <w:numId w:val="1"/>
              </w:numPr>
              <w:ind w:left="0" w:right="0" w:firstLine="0"/>
              <w:rPr>
                <w:color w:val="auto"/>
              </w:rPr>
            </w:pPr>
          </w:p>
        </w:tc>
        <w:tc>
          <w:tcPr>
            <w:tcW w:w="5954" w:type="dxa"/>
            <w:shd w:val="clear" w:color="auto" w:fill="FFFFFF" w:themeFill="background1"/>
          </w:tcPr>
          <w:p w:rsidR="001131C5" w:rsidRPr="009C27D7" w:rsidRDefault="001131C5" w:rsidP="00433DB3">
            <w:pPr>
              <w:jc w:val="left"/>
              <w:rPr>
                <w:sz w:val="24"/>
                <w:szCs w:val="24"/>
              </w:rPr>
            </w:pPr>
            <w:r w:rsidRPr="009C27D7">
              <w:rPr>
                <w:sz w:val="24"/>
                <w:szCs w:val="24"/>
              </w:rPr>
              <w:t>Решение вопроса об опубликовании (обнародовании) сведений об избирательных участках, образованных за пределами территории Российской Федерации.</w:t>
            </w:r>
          </w:p>
          <w:p w:rsidR="001131C5" w:rsidRPr="009C27D7" w:rsidRDefault="001131C5" w:rsidP="00433DB3">
            <w:pPr>
              <w:jc w:val="left"/>
              <w:rPr>
                <w:sz w:val="24"/>
                <w:szCs w:val="24"/>
              </w:rPr>
            </w:pPr>
            <w:r w:rsidRPr="009C27D7">
              <w:rPr>
                <w:sz w:val="24"/>
                <w:szCs w:val="24"/>
              </w:rPr>
              <w:t>Размещение указанных сведений на сайтах дипломатических представительств, консульских учреждений Российской Федерации в сети Интернет (при наличии сайтов)</w:t>
            </w:r>
          </w:p>
          <w:p w:rsidR="001131C5" w:rsidRPr="009C27D7" w:rsidRDefault="001131C5" w:rsidP="00433DB3">
            <w:pPr>
              <w:jc w:val="left"/>
              <w:rPr>
                <w:sz w:val="24"/>
                <w:szCs w:val="24"/>
              </w:rPr>
            </w:pPr>
          </w:p>
        </w:tc>
        <w:tc>
          <w:tcPr>
            <w:tcW w:w="3827" w:type="dxa"/>
            <w:shd w:val="clear" w:color="auto" w:fill="FFFFFF" w:themeFill="background1"/>
          </w:tcPr>
          <w:p w:rsidR="001131C5" w:rsidRPr="009C27D7" w:rsidRDefault="001131C5" w:rsidP="00DB657B">
            <w:pPr>
              <w:jc w:val="left"/>
              <w:rPr>
                <w:sz w:val="24"/>
                <w:szCs w:val="24"/>
              </w:rPr>
            </w:pPr>
            <w:r w:rsidRPr="009C27D7">
              <w:rPr>
                <w:sz w:val="24"/>
                <w:szCs w:val="24"/>
              </w:rPr>
              <w:t>Сразу после образования соответствующих избирательных участков</w:t>
            </w:r>
          </w:p>
        </w:tc>
        <w:tc>
          <w:tcPr>
            <w:tcW w:w="5245" w:type="dxa"/>
            <w:shd w:val="clear" w:color="auto" w:fill="FFFFFF" w:themeFill="background1"/>
          </w:tcPr>
          <w:p w:rsidR="001131C5" w:rsidRPr="009C27D7" w:rsidRDefault="001131C5" w:rsidP="00DB657B">
            <w:pPr>
              <w:jc w:val="left"/>
              <w:rPr>
                <w:sz w:val="24"/>
                <w:szCs w:val="24"/>
              </w:rPr>
            </w:pPr>
            <w:r w:rsidRPr="009C27D7">
              <w:rPr>
                <w:sz w:val="24"/>
                <w:szCs w:val="24"/>
              </w:rPr>
              <w:t>Руководители соответствующих дипломатических представительств или консульских учреждений Российской Федерации</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Представление сведений об избирателях в территориальные избирательные комиссии для составления списков избирателей</w:t>
            </w:r>
          </w:p>
          <w:p w:rsidR="001131C5" w:rsidRPr="009C27D7" w:rsidRDefault="001131C5" w:rsidP="00433DB3">
            <w:pPr>
              <w:jc w:val="left"/>
              <w:rPr>
                <w:sz w:val="24"/>
                <w:szCs w:val="24"/>
              </w:rPr>
            </w:pPr>
          </w:p>
        </w:tc>
        <w:tc>
          <w:tcPr>
            <w:tcW w:w="3827" w:type="dxa"/>
          </w:tcPr>
          <w:p w:rsidR="001131C5" w:rsidRPr="009C27D7" w:rsidRDefault="001131C5" w:rsidP="009918C0">
            <w:pPr>
              <w:jc w:val="left"/>
              <w:rPr>
                <w:sz w:val="24"/>
                <w:szCs w:val="24"/>
              </w:rPr>
            </w:pPr>
            <w:r w:rsidRPr="009C27D7">
              <w:rPr>
                <w:sz w:val="24"/>
                <w:szCs w:val="24"/>
              </w:rPr>
              <w:t>Не позднее 15 февраля 2024 года</w:t>
            </w:r>
          </w:p>
        </w:tc>
        <w:tc>
          <w:tcPr>
            <w:tcW w:w="5245" w:type="dxa"/>
          </w:tcPr>
          <w:p w:rsidR="001131C5" w:rsidRPr="009C27D7" w:rsidRDefault="001131C5" w:rsidP="002330DE">
            <w:pPr>
              <w:jc w:val="left"/>
              <w:rPr>
                <w:sz w:val="24"/>
                <w:szCs w:val="24"/>
              </w:rPr>
            </w:pPr>
            <w:r w:rsidRPr="009C27D7">
              <w:rPr>
                <w:sz w:val="24"/>
                <w:szCs w:val="24"/>
              </w:rPr>
              <w:t>Главы местных администраций, командиры воинских частей, руководители организаций, в которых избиратели временно пребывают</w:t>
            </w:r>
          </w:p>
          <w:p w:rsidR="001131C5" w:rsidRPr="009C27D7" w:rsidRDefault="001131C5" w:rsidP="002330DE">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Представление в участковые избирательные комиссии избирательных участков, образованных в труднодоступных или отдаленных местностях, на территориях воинских частей, в местах временного пребывания избирателей, на судах, которые будут находиться в день голосования в плавании, на полярных станциях, сведений об избирателях для составления списков избирателей</w:t>
            </w:r>
          </w:p>
          <w:p w:rsidR="001131C5" w:rsidRPr="009C27D7" w:rsidRDefault="001131C5" w:rsidP="00433DB3">
            <w:pPr>
              <w:jc w:val="left"/>
              <w:rPr>
                <w:sz w:val="24"/>
                <w:szCs w:val="24"/>
              </w:rPr>
            </w:pPr>
          </w:p>
        </w:tc>
        <w:tc>
          <w:tcPr>
            <w:tcW w:w="3827" w:type="dxa"/>
          </w:tcPr>
          <w:p w:rsidR="001131C5" w:rsidRPr="009C27D7" w:rsidRDefault="001131C5" w:rsidP="00117966">
            <w:pPr>
              <w:jc w:val="left"/>
              <w:rPr>
                <w:sz w:val="24"/>
                <w:szCs w:val="24"/>
              </w:rPr>
            </w:pPr>
            <w:r w:rsidRPr="009C27D7">
              <w:rPr>
                <w:sz w:val="24"/>
                <w:szCs w:val="24"/>
              </w:rPr>
              <w:t xml:space="preserve">Сразу после сформирования </w:t>
            </w:r>
            <w:r w:rsidR="004722B3" w:rsidRPr="009C27D7">
              <w:rPr>
                <w:sz w:val="24"/>
                <w:szCs w:val="24"/>
              </w:rPr>
              <w:t xml:space="preserve">соответствующих </w:t>
            </w:r>
            <w:r w:rsidRPr="009C27D7">
              <w:rPr>
                <w:sz w:val="24"/>
                <w:szCs w:val="24"/>
              </w:rPr>
              <w:t>участковых избирательных комиссий</w:t>
            </w:r>
          </w:p>
        </w:tc>
        <w:tc>
          <w:tcPr>
            <w:tcW w:w="5245" w:type="dxa"/>
          </w:tcPr>
          <w:p w:rsidR="001131C5" w:rsidRPr="009C27D7" w:rsidRDefault="001131C5" w:rsidP="00117966">
            <w:pPr>
              <w:jc w:val="left"/>
              <w:rPr>
                <w:sz w:val="24"/>
                <w:szCs w:val="24"/>
              </w:rPr>
            </w:pPr>
            <w:r w:rsidRPr="009C27D7">
              <w:rPr>
                <w:sz w:val="24"/>
                <w:szCs w:val="24"/>
              </w:rPr>
              <w:t>Главы местных администраций поселений, расположенных в труднодоступных или отдаленных местностях, командиры воинских частей, руководители организаций, в которых избиратели временно пребывают, капитаны судов, начальники полярных станций</w:t>
            </w:r>
          </w:p>
          <w:p w:rsidR="001131C5" w:rsidRPr="009C27D7" w:rsidRDefault="001131C5" w:rsidP="00117966">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Реализация избирателем права подачи лично в территориальную избирательную комиссию или через многофункциональный центр предоставления государственных и муниципальных услуг заявления о включении в список избирателей по месту нахождения, а также заявления об аннулировании включения в список избирателей по месту нахождения</w:t>
            </w:r>
          </w:p>
          <w:p w:rsidR="001131C5" w:rsidRPr="009C27D7" w:rsidRDefault="001131C5" w:rsidP="00433DB3">
            <w:pPr>
              <w:jc w:val="left"/>
              <w:rPr>
                <w:sz w:val="24"/>
                <w:szCs w:val="24"/>
              </w:rPr>
            </w:pPr>
          </w:p>
        </w:tc>
        <w:tc>
          <w:tcPr>
            <w:tcW w:w="3827" w:type="dxa"/>
          </w:tcPr>
          <w:p w:rsidR="001131C5" w:rsidRPr="009C27D7" w:rsidRDefault="001131C5" w:rsidP="00573F7A">
            <w:pPr>
              <w:jc w:val="left"/>
              <w:rPr>
                <w:sz w:val="24"/>
                <w:szCs w:val="24"/>
              </w:rPr>
            </w:pPr>
            <w:r w:rsidRPr="009C27D7">
              <w:rPr>
                <w:sz w:val="24"/>
                <w:szCs w:val="24"/>
              </w:rPr>
              <w:t>С 29 января по 11 марта 2024 года</w:t>
            </w:r>
          </w:p>
        </w:tc>
        <w:tc>
          <w:tcPr>
            <w:tcW w:w="5245" w:type="dxa"/>
          </w:tcPr>
          <w:p w:rsidR="001131C5" w:rsidRPr="009C27D7" w:rsidRDefault="001131C5" w:rsidP="00D552AA">
            <w:pPr>
              <w:jc w:val="left"/>
              <w:rPr>
                <w:sz w:val="24"/>
                <w:szCs w:val="24"/>
              </w:rPr>
            </w:pPr>
            <w:r w:rsidRPr="009C27D7">
              <w:rPr>
                <w:sz w:val="24"/>
                <w:szCs w:val="24"/>
              </w:rPr>
              <w:t>Избиратели, которые будут находиться в день голосования вне места своего жительства</w:t>
            </w:r>
          </w:p>
          <w:p w:rsidR="001131C5" w:rsidRPr="009C27D7" w:rsidRDefault="001131C5" w:rsidP="00D552AA">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573F7A">
            <w:pPr>
              <w:jc w:val="left"/>
              <w:rPr>
                <w:sz w:val="24"/>
                <w:szCs w:val="24"/>
              </w:rPr>
            </w:pPr>
            <w:r w:rsidRPr="009C27D7">
              <w:rPr>
                <w:sz w:val="24"/>
                <w:szCs w:val="24"/>
              </w:rPr>
              <w:t xml:space="preserve">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о включении в список избирателей по месту нахождения, а также права отзыва указанного заявления </w:t>
            </w:r>
          </w:p>
          <w:p w:rsidR="001131C5" w:rsidRPr="009C27D7" w:rsidRDefault="001131C5" w:rsidP="00433DB3">
            <w:pPr>
              <w:jc w:val="left"/>
              <w:rPr>
                <w:sz w:val="24"/>
                <w:szCs w:val="24"/>
              </w:rPr>
            </w:pPr>
          </w:p>
        </w:tc>
        <w:tc>
          <w:tcPr>
            <w:tcW w:w="3827" w:type="dxa"/>
          </w:tcPr>
          <w:p w:rsidR="001131C5" w:rsidRPr="009C27D7" w:rsidRDefault="001131C5" w:rsidP="00573F7A">
            <w:pPr>
              <w:jc w:val="left"/>
              <w:rPr>
                <w:sz w:val="24"/>
                <w:szCs w:val="24"/>
              </w:rPr>
            </w:pPr>
            <w:r w:rsidRPr="009C27D7">
              <w:rPr>
                <w:sz w:val="24"/>
                <w:szCs w:val="24"/>
              </w:rPr>
              <w:t>С 29 января до 24.00 по московскому времени 11 марта 2024 года</w:t>
            </w:r>
          </w:p>
        </w:tc>
        <w:tc>
          <w:tcPr>
            <w:tcW w:w="5245" w:type="dxa"/>
          </w:tcPr>
          <w:p w:rsidR="001131C5" w:rsidRPr="009C27D7" w:rsidRDefault="001131C5" w:rsidP="00573F7A">
            <w:pPr>
              <w:jc w:val="left"/>
              <w:rPr>
                <w:sz w:val="24"/>
                <w:szCs w:val="24"/>
              </w:rPr>
            </w:pPr>
            <w:r w:rsidRPr="009C27D7">
              <w:rPr>
                <w:sz w:val="24"/>
                <w:szCs w:val="24"/>
              </w:rPr>
              <w:t>Избиратели, которые будут находиться в день голосования вне места своего жительства</w:t>
            </w:r>
          </w:p>
          <w:p w:rsidR="001131C5" w:rsidRPr="009C27D7" w:rsidRDefault="001131C5" w:rsidP="00D552AA">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8E730F">
            <w:pPr>
              <w:jc w:val="left"/>
              <w:rPr>
                <w:sz w:val="24"/>
                <w:szCs w:val="24"/>
              </w:rPr>
            </w:pPr>
            <w:r w:rsidRPr="009C27D7">
              <w:rPr>
                <w:sz w:val="24"/>
                <w:szCs w:val="24"/>
              </w:rPr>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p w:rsidR="001131C5" w:rsidRPr="009C27D7" w:rsidRDefault="001131C5" w:rsidP="00573F7A">
            <w:pPr>
              <w:jc w:val="left"/>
              <w:rPr>
                <w:sz w:val="24"/>
                <w:szCs w:val="24"/>
              </w:rPr>
            </w:pPr>
          </w:p>
        </w:tc>
        <w:tc>
          <w:tcPr>
            <w:tcW w:w="3827" w:type="dxa"/>
          </w:tcPr>
          <w:p w:rsidR="001131C5" w:rsidRPr="009C27D7" w:rsidRDefault="001131C5" w:rsidP="00573F7A">
            <w:pPr>
              <w:jc w:val="left"/>
              <w:rPr>
                <w:sz w:val="24"/>
                <w:szCs w:val="24"/>
              </w:rPr>
            </w:pPr>
            <w:r w:rsidRPr="009C27D7">
              <w:rPr>
                <w:sz w:val="24"/>
                <w:szCs w:val="24"/>
              </w:rPr>
              <w:t>С 29 января до 24.00 по московскому времени 11 марта 2024 года</w:t>
            </w:r>
          </w:p>
        </w:tc>
        <w:tc>
          <w:tcPr>
            <w:tcW w:w="5245" w:type="dxa"/>
          </w:tcPr>
          <w:p w:rsidR="001131C5" w:rsidRPr="009C27D7" w:rsidRDefault="001131C5" w:rsidP="00570681">
            <w:pPr>
              <w:jc w:val="left"/>
              <w:rPr>
                <w:sz w:val="24"/>
                <w:szCs w:val="24"/>
              </w:rPr>
            </w:pPr>
            <w:r w:rsidRPr="009C27D7">
              <w:rPr>
                <w:sz w:val="24"/>
                <w:szCs w:val="24"/>
              </w:rPr>
              <w:t>Избиратели, зарегистрированные по месту жительства на территории субъекта Российской Федерации, в котором проводится дистанционное электронное голосование</w:t>
            </w:r>
          </w:p>
          <w:p w:rsidR="001131C5" w:rsidRPr="009C27D7" w:rsidRDefault="001131C5" w:rsidP="00573F7A">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570681">
            <w:pPr>
              <w:jc w:val="left"/>
              <w:rPr>
                <w:sz w:val="24"/>
                <w:szCs w:val="24"/>
              </w:rPr>
            </w:pPr>
            <w:r w:rsidRPr="009C27D7">
              <w:rPr>
                <w:sz w:val="24"/>
                <w:szCs w:val="24"/>
              </w:rPr>
              <w:t>Реализация избирателем права подачи лично в участковую избирательную комиссию заявления о включении в список избирателей по месту нахождения, а также заявления об аннулировании включения в список избирателей по месту нахождения</w:t>
            </w:r>
          </w:p>
          <w:p w:rsidR="001131C5" w:rsidRPr="009C27D7" w:rsidRDefault="001131C5" w:rsidP="00433DB3">
            <w:pPr>
              <w:jc w:val="left"/>
              <w:rPr>
                <w:sz w:val="24"/>
                <w:szCs w:val="24"/>
              </w:rPr>
            </w:pPr>
          </w:p>
        </w:tc>
        <w:tc>
          <w:tcPr>
            <w:tcW w:w="3827" w:type="dxa"/>
          </w:tcPr>
          <w:p w:rsidR="001131C5" w:rsidRPr="009C27D7" w:rsidRDefault="001131C5" w:rsidP="00570681">
            <w:pPr>
              <w:jc w:val="left"/>
              <w:rPr>
                <w:sz w:val="24"/>
                <w:szCs w:val="24"/>
              </w:rPr>
            </w:pPr>
            <w:r w:rsidRPr="009C27D7">
              <w:rPr>
                <w:sz w:val="24"/>
                <w:szCs w:val="24"/>
              </w:rPr>
              <w:t>С 6 по 11 марта 2024 года</w:t>
            </w:r>
          </w:p>
        </w:tc>
        <w:tc>
          <w:tcPr>
            <w:tcW w:w="5245" w:type="dxa"/>
          </w:tcPr>
          <w:p w:rsidR="001131C5" w:rsidRPr="009C27D7" w:rsidRDefault="001131C5" w:rsidP="002C062E">
            <w:pPr>
              <w:jc w:val="left"/>
              <w:rPr>
                <w:sz w:val="24"/>
                <w:szCs w:val="24"/>
              </w:rPr>
            </w:pPr>
            <w:r w:rsidRPr="009C27D7">
              <w:rPr>
                <w:sz w:val="24"/>
                <w:szCs w:val="24"/>
              </w:rPr>
              <w:t>Избиратели, которые будут находиться в день голосования вне места своего жительства</w:t>
            </w:r>
          </w:p>
          <w:p w:rsidR="001131C5" w:rsidRPr="009C27D7" w:rsidRDefault="001131C5" w:rsidP="002C062E">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Составление списков избирателей отдельно по каждому избирательному участку</w:t>
            </w:r>
          </w:p>
          <w:p w:rsidR="001131C5" w:rsidRPr="009C27D7" w:rsidRDefault="001131C5" w:rsidP="00433DB3">
            <w:pPr>
              <w:jc w:val="left"/>
              <w:rPr>
                <w:sz w:val="24"/>
                <w:szCs w:val="24"/>
              </w:rPr>
            </w:pPr>
          </w:p>
        </w:tc>
        <w:tc>
          <w:tcPr>
            <w:tcW w:w="3827" w:type="dxa"/>
          </w:tcPr>
          <w:p w:rsidR="001131C5" w:rsidRPr="009C27D7" w:rsidRDefault="001131C5" w:rsidP="007D5966">
            <w:pPr>
              <w:jc w:val="left"/>
              <w:rPr>
                <w:sz w:val="24"/>
                <w:szCs w:val="24"/>
              </w:rPr>
            </w:pPr>
            <w:r w:rsidRPr="009C27D7">
              <w:rPr>
                <w:sz w:val="24"/>
                <w:szCs w:val="24"/>
              </w:rPr>
              <w:t>Не позднее 5 марта 2024 года</w:t>
            </w:r>
          </w:p>
          <w:p w:rsidR="001131C5" w:rsidRPr="009C27D7" w:rsidRDefault="001131C5" w:rsidP="007D5966">
            <w:pPr>
              <w:jc w:val="left"/>
              <w:rPr>
                <w:sz w:val="24"/>
                <w:szCs w:val="24"/>
              </w:rPr>
            </w:pPr>
          </w:p>
        </w:tc>
        <w:tc>
          <w:tcPr>
            <w:tcW w:w="5245" w:type="dxa"/>
          </w:tcPr>
          <w:p w:rsidR="001131C5" w:rsidRPr="009C27D7" w:rsidRDefault="001131C5" w:rsidP="00173EC2">
            <w:pPr>
              <w:jc w:val="left"/>
              <w:rPr>
                <w:sz w:val="24"/>
                <w:szCs w:val="24"/>
              </w:rPr>
            </w:pPr>
            <w:r w:rsidRPr="009C27D7">
              <w:rPr>
                <w:sz w:val="24"/>
                <w:szCs w:val="24"/>
              </w:rPr>
              <w:t>Территориальные избирательные комиссии</w:t>
            </w:r>
          </w:p>
          <w:p w:rsidR="001131C5" w:rsidRPr="009C27D7" w:rsidRDefault="001131C5" w:rsidP="00173EC2">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Составление списков избирателей по избирательным участкам, на которых проводится досрочное голосование</w:t>
            </w:r>
          </w:p>
          <w:p w:rsidR="001131C5" w:rsidRPr="009C27D7" w:rsidRDefault="001131C5" w:rsidP="00433DB3">
            <w:pPr>
              <w:jc w:val="left"/>
              <w:rPr>
                <w:sz w:val="24"/>
                <w:szCs w:val="24"/>
              </w:rPr>
            </w:pPr>
          </w:p>
        </w:tc>
        <w:tc>
          <w:tcPr>
            <w:tcW w:w="3827" w:type="dxa"/>
          </w:tcPr>
          <w:p w:rsidR="001131C5" w:rsidRPr="009C27D7" w:rsidRDefault="001131C5" w:rsidP="00BE039B">
            <w:pPr>
              <w:jc w:val="left"/>
              <w:rPr>
                <w:sz w:val="24"/>
                <w:szCs w:val="24"/>
              </w:rPr>
            </w:pPr>
            <w:r w:rsidRPr="009C27D7">
              <w:rPr>
                <w:sz w:val="24"/>
                <w:szCs w:val="24"/>
              </w:rPr>
              <w:t>Не позднее 24 февраля 2024 года</w:t>
            </w:r>
          </w:p>
        </w:tc>
        <w:tc>
          <w:tcPr>
            <w:tcW w:w="5245" w:type="dxa"/>
          </w:tcPr>
          <w:p w:rsidR="001131C5" w:rsidRPr="009C27D7" w:rsidRDefault="001131C5" w:rsidP="00085272">
            <w:pPr>
              <w:jc w:val="left"/>
              <w:rPr>
                <w:sz w:val="24"/>
                <w:szCs w:val="24"/>
              </w:rPr>
            </w:pPr>
            <w:r w:rsidRPr="009C27D7">
              <w:rPr>
                <w:sz w:val="24"/>
                <w:szCs w:val="24"/>
              </w:rPr>
              <w:t>Территориальные избирательные комиссии, участковые избирательные комиссии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371489">
            <w:pPr>
              <w:jc w:val="left"/>
              <w:rPr>
                <w:sz w:val="24"/>
                <w:szCs w:val="24"/>
              </w:rPr>
            </w:pPr>
            <w:r w:rsidRPr="009C27D7">
              <w:rPr>
                <w:sz w:val="24"/>
                <w:szCs w:val="24"/>
              </w:rPr>
              <w:t>Составление списков избирателей по избирательным участкам, образованным в труднодоступных или отдаленных местностях</w:t>
            </w:r>
          </w:p>
          <w:p w:rsidR="001131C5" w:rsidRPr="009C27D7" w:rsidRDefault="001131C5" w:rsidP="00433DB3">
            <w:pPr>
              <w:jc w:val="left"/>
              <w:rPr>
                <w:sz w:val="24"/>
                <w:szCs w:val="24"/>
              </w:rPr>
            </w:pPr>
          </w:p>
        </w:tc>
        <w:tc>
          <w:tcPr>
            <w:tcW w:w="3827" w:type="dxa"/>
          </w:tcPr>
          <w:p w:rsidR="001131C5" w:rsidRPr="009C27D7" w:rsidRDefault="001131C5" w:rsidP="00371489">
            <w:pPr>
              <w:jc w:val="left"/>
              <w:rPr>
                <w:sz w:val="24"/>
                <w:szCs w:val="24"/>
              </w:rPr>
            </w:pPr>
            <w:r w:rsidRPr="009C27D7">
              <w:rPr>
                <w:sz w:val="24"/>
                <w:szCs w:val="24"/>
              </w:rPr>
              <w:t xml:space="preserve">Не позднее 6 марта 2024 года, </w:t>
            </w:r>
            <w:r w:rsidRPr="009C27D7">
              <w:rPr>
                <w:sz w:val="24"/>
                <w:szCs w:val="24"/>
              </w:rPr>
              <w:br/>
              <w:t xml:space="preserve">а в исключительных случаях – </w:t>
            </w:r>
            <w:r w:rsidRPr="009C27D7">
              <w:rPr>
                <w:sz w:val="24"/>
                <w:szCs w:val="24"/>
              </w:rPr>
              <w:br/>
              <w:t>не позднее чем в день сформирования участковой избирательной комиссии</w:t>
            </w:r>
          </w:p>
          <w:p w:rsidR="001131C5" w:rsidRPr="009C27D7" w:rsidRDefault="001131C5" w:rsidP="002C34FC">
            <w:pPr>
              <w:jc w:val="left"/>
              <w:rPr>
                <w:sz w:val="24"/>
                <w:szCs w:val="24"/>
              </w:rPr>
            </w:pPr>
          </w:p>
        </w:tc>
        <w:tc>
          <w:tcPr>
            <w:tcW w:w="5245" w:type="dxa"/>
          </w:tcPr>
          <w:p w:rsidR="001131C5" w:rsidRPr="009C27D7" w:rsidRDefault="001131C5" w:rsidP="00371489">
            <w:pPr>
              <w:jc w:val="left"/>
              <w:rPr>
                <w:sz w:val="24"/>
                <w:szCs w:val="24"/>
              </w:rPr>
            </w:pPr>
            <w:r w:rsidRPr="009C27D7">
              <w:rPr>
                <w:sz w:val="24"/>
                <w:szCs w:val="24"/>
              </w:rPr>
              <w:t>Участковые избирательные комиссии</w:t>
            </w:r>
          </w:p>
          <w:p w:rsidR="001131C5" w:rsidRPr="009C27D7" w:rsidRDefault="001131C5" w:rsidP="00085272">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Составление списков избирателей по избирательным участкам, образованным на территориях воинских частей</w:t>
            </w:r>
          </w:p>
          <w:p w:rsidR="001131C5" w:rsidRPr="009C27D7" w:rsidRDefault="001131C5" w:rsidP="00433DB3">
            <w:pPr>
              <w:jc w:val="left"/>
              <w:rPr>
                <w:sz w:val="24"/>
                <w:szCs w:val="24"/>
              </w:rPr>
            </w:pPr>
          </w:p>
        </w:tc>
        <w:tc>
          <w:tcPr>
            <w:tcW w:w="3827" w:type="dxa"/>
          </w:tcPr>
          <w:p w:rsidR="001131C5" w:rsidRPr="009C27D7" w:rsidRDefault="001131C5" w:rsidP="008D171A">
            <w:pPr>
              <w:jc w:val="left"/>
              <w:rPr>
                <w:sz w:val="24"/>
                <w:szCs w:val="24"/>
              </w:rPr>
            </w:pPr>
            <w:r w:rsidRPr="009C27D7">
              <w:rPr>
                <w:sz w:val="24"/>
                <w:szCs w:val="24"/>
              </w:rPr>
              <w:t xml:space="preserve">Не позднее 6 марта 2024 года, </w:t>
            </w:r>
            <w:r w:rsidRPr="009C27D7">
              <w:rPr>
                <w:sz w:val="24"/>
                <w:szCs w:val="24"/>
              </w:rPr>
              <w:br/>
              <w:t xml:space="preserve">а в исключительных случаях – </w:t>
            </w:r>
            <w:r w:rsidRPr="009C27D7">
              <w:rPr>
                <w:sz w:val="24"/>
                <w:szCs w:val="24"/>
              </w:rPr>
              <w:br/>
              <w:t>не позднее чем в день сформирования участковой избирательной комиссии</w:t>
            </w:r>
          </w:p>
          <w:p w:rsidR="001131C5" w:rsidRPr="009C27D7" w:rsidRDefault="001131C5" w:rsidP="003C3EDB">
            <w:pPr>
              <w:jc w:val="left"/>
              <w:rPr>
                <w:sz w:val="24"/>
                <w:szCs w:val="24"/>
              </w:rPr>
            </w:pPr>
          </w:p>
        </w:tc>
        <w:tc>
          <w:tcPr>
            <w:tcW w:w="5245" w:type="dxa"/>
          </w:tcPr>
          <w:p w:rsidR="001131C5" w:rsidRPr="009C27D7" w:rsidRDefault="001131C5" w:rsidP="00085272">
            <w:pPr>
              <w:jc w:val="left"/>
              <w:rPr>
                <w:sz w:val="24"/>
                <w:szCs w:val="24"/>
              </w:rPr>
            </w:pPr>
            <w:r w:rsidRPr="009C27D7">
              <w:rPr>
                <w:sz w:val="24"/>
                <w:szCs w:val="24"/>
              </w:rPr>
              <w:t>Участковые избирательные комиссии</w:t>
            </w:r>
          </w:p>
          <w:p w:rsidR="001131C5" w:rsidRPr="009C27D7" w:rsidRDefault="001131C5" w:rsidP="00085272">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A54043">
            <w:pPr>
              <w:jc w:val="left"/>
              <w:rPr>
                <w:sz w:val="24"/>
                <w:szCs w:val="24"/>
              </w:rPr>
            </w:pPr>
            <w:r w:rsidRPr="009C27D7">
              <w:rPr>
                <w:sz w:val="24"/>
                <w:szCs w:val="24"/>
              </w:rPr>
              <w:t>Составление списков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w:t>
            </w:r>
          </w:p>
          <w:p w:rsidR="001131C5" w:rsidRPr="009C27D7" w:rsidRDefault="001131C5" w:rsidP="00A54043">
            <w:pPr>
              <w:jc w:val="left"/>
              <w:rPr>
                <w:sz w:val="24"/>
                <w:szCs w:val="24"/>
              </w:rPr>
            </w:pPr>
          </w:p>
        </w:tc>
        <w:tc>
          <w:tcPr>
            <w:tcW w:w="3827" w:type="dxa"/>
          </w:tcPr>
          <w:p w:rsidR="001131C5" w:rsidRPr="009C27D7" w:rsidRDefault="001131C5" w:rsidP="00A54043">
            <w:pPr>
              <w:jc w:val="left"/>
              <w:rPr>
                <w:sz w:val="24"/>
                <w:szCs w:val="24"/>
              </w:rPr>
            </w:pPr>
            <w:r w:rsidRPr="009C27D7">
              <w:rPr>
                <w:sz w:val="24"/>
                <w:szCs w:val="24"/>
              </w:rPr>
              <w:t>Не позднее 14 марта 2024 года</w:t>
            </w:r>
          </w:p>
        </w:tc>
        <w:tc>
          <w:tcPr>
            <w:tcW w:w="5245" w:type="dxa"/>
          </w:tcPr>
          <w:p w:rsidR="001131C5" w:rsidRPr="009C27D7" w:rsidRDefault="001131C5" w:rsidP="00892698">
            <w:pPr>
              <w:jc w:val="left"/>
              <w:rPr>
                <w:sz w:val="24"/>
                <w:szCs w:val="24"/>
              </w:rPr>
            </w:pPr>
            <w:r w:rsidRPr="009C27D7">
              <w:rPr>
                <w:sz w:val="24"/>
                <w:szCs w:val="24"/>
              </w:rPr>
              <w:t>Участковые избирательные комиссии</w:t>
            </w:r>
          </w:p>
          <w:p w:rsidR="001131C5" w:rsidRPr="009C27D7" w:rsidRDefault="001131C5" w:rsidP="00892698">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 xml:space="preserve">Реализация избирателями, которые не имели возможности подать заявление о включении в список избирателей по месту нахождения, права подачи в соответствующую участковую избирательную комиссию личного письменного заявления о включении в список избирателей на избирательном участке по месту их временного пребывания </w:t>
            </w:r>
          </w:p>
          <w:p w:rsidR="001131C5" w:rsidRPr="009C27D7" w:rsidRDefault="001131C5" w:rsidP="00433DB3">
            <w:pPr>
              <w:jc w:val="left"/>
              <w:rPr>
                <w:sz w:val="24"/>
                <w:szCs w:val="24"/>
              </w:rPr>
            </w:pPr>
          </w:p>
        </w:tc>
        <w:tc>
          <w:tcPr>
            <w:tcW w:w="3827" w:type="dxa"/>
          </w:tcPr>
          <w:p w:rsidR="001131C5" w:rsidRPr="009C27D7" w:rsidRDefault="001131C5" w:rsidP="00BE039B">
            <w:pPr>
              <w:jc w:val="left"/>
              <w:rPr>
                <w:sz w:val="24"/>
                <w:szCs w:val="24"/>
              </w:rPr>
            </w:pPr>
            <w:r w:rsidRPr="009C27D7">
              <w:rPr>
                <w:sz w:val="24"/>
                <w:szCs w:val="24"/>
              </w:rPr>
              <w:t>Не позднее 14.00 по местному времени 14 марта 2024 года</w:t>
            </w:r>
          </w:p>
        </w:tc>
        <w:tc>
          <w:tcPr>
            <w:tcW w:w="5245" w:type="dxa"/>
          </w:tcPr>
          <w:p w:rsidR="001131C5" w:rsidRPr="009C27D7" w:rsidRDefault="001131C5" w:rsidP="002F3761">
            <w:pPr>
              <w:jc w:val="left"/>
              <w:rPr>
                <w:sz w:val="24"/>
                <w:szCs w:val="24"/>
              </w:rPr>
            </w:pPr>
            <w:r w:rsidRPr="009C27D7">
              <w:rPr>
                <w:sz w:val="24"/>
                <w:szCs w:val="24"/>
              </w:rPr>
              <w:t>Избиратели, которые будут находиться в день голосования в больницах или местах содержания под стражей подозреваемых и обвиняемых; избиратели из числа военнослужащих, находящихся вне места расположения воинской части; избиратели, работающие вахтовым методом</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A54043">
            <w:pPr>
              <w:jc w:val="left"/>
              <w:rPr>
                <w:sz w:val="24"/>
                <w:szCs w:val="24"/>
              </w:rPr>
            </w:pPr>
            <w:r w:rsidRPr="009C27D7">
              <w:rPr>
                <w:sz w:val="24"/>
                <w:szCs w:val="24"/>
              </w:rPr>
              <w:t>Составление списков избирателей по избирательным участкам, образованным на судах, которые будут находиться в день голосования в плавании, на полярных станциях</w:t>
            </w:r>
          </w:p>
          <w:p w:rsidR="001131C5" w:rsidRPr="009C27D7" w:rsidRDefault="001131C5" w:rsidP="00433DB3">
            <w:pPr>
              <w:jc w:val="left"/>
              <w:rPr>
                <w:sz w:val="24"/>
                <w:szCs w:val="24"/>
              </w:rPr>
            </w:pPr>
          </w:p>
        </w:tc>
        <w:tc>
          <w:tcPr>
            <w:tcW w:w="3827" w:type="dxa"/>
          </w:tcPr>
          <w:p w:rsidR="001131C5" w:rsidRPr="009C27D7" w:rsidRDefault="001131C5" w:rsidP="002B7E90">
            <w:pPr>
              <w:jc w:val="left"/>
              <w:rPr>
                <w:sz w:val="24"/>
                <w:szCs w:val="24"/>
              </w:rPr>
            </w:pPr>
            <w:r w:rsidRPr="009C27D7">
              <w:rPr>
                <w:sz w:val="24"/>
                <w:szCs w:val="24"/>
              </w:rPr>
              <w:t>Не позднее 14 марта 2024 года</w:t>
            </w:r>
          </w:p>
        </w:tc>
        <w:tc>
          <w:tcPr>
            <w:tcW w:w="5245" w:type="dxa"/>
          </w:tcPr>
          <w:p w:rsidR="001131C5" w:rsidRPr="009C27D7" w:rsidRDefault="001131C5" w:rsidP="00A54043">
            <w:pPr>
              <w:jc w:val="left"/>
              <w:rPr>
                <w:sz w:val="24"/>
                <w:szCs w:val="24"/>
              </w:rPr>
            </w:pPr>
            <w:r w:rsidRPr="009C27D7">
              <w:rPr>
                <w:sz w:val="24"/>
                <w:szCs w:val="24"/>
              </w:rPr>
              <w:t>Участковые избирательные комиссии</w:t>
            </w:r>
          </w:p>
          <w:p w:rsidR="001131C5" w:rsidRPr="009C27D7" w:rsidRDefault="001131C5">
            <w:pPr>
              <w:jc w:val="left"/>
              <w:rPr>
                <w:sz w:val="24"/>
                <w:szCs w:val="24"/>
              </w:rPr>
            </w:pPr>
          </w:p>
        </w:tc>
      </w:tr>
      <w:tr w:rsidR="001131C5" w:rsidRPr="009C27D7" w:rsidTr="0029514B">
        <w:trPr>
          <w:cantSplit/>
        </w:trPr>
        <w:tc>
          <w:tcPr>
            <w:tcW w:w="709" w:type="dxa"/>
            <w:shd w:val="clear" w:color="auto" w:fill="auto"/>
          </w:tcPr>
          <w:p w:rsidR="001131C5" w:rsidRPr="009C27D7" w:rsidRDefault="001131C5">
            <w:pPr>
              <w:pStyle w:val="af4"/>
              <w:numPr>
                <w:ilvl w:val="0"/>
                <w:numId w:val="1"/>
              </w:numPr>
              <w:ind w:left="0" w:right="0" w:firstLine="0"/>
              <w:rPr>
                <w:color w:val="auto"/>
              </w:rPr>
            </w:pPr>
          </w:p>
        </w:tc>
        <w:tc>
          <w:tcPr>
            <w:tcW w:w="5954" w:type="dxa"/>
            <w:shd w:val="clear" w:color="auto" w:fill="auto"/>
          </w:tcPr>
          <w:p w:rsidR="001131C5" w:rsidRPr="009C27D7" w:rsidRDefault="001131C5" w:rsidP="00433DB3">
            <w:pPr>
              <w:jc w:val="left"/>
              <w:rPr>
                <w:sz w:val="24"/>
                <w:szCs w:val="24"/>
              </w:rPr>
            </w:pPr>
            <w:r w:rsidRPr="009C27D7">
              <w:rPr>
                <w:sz w:val="24"/>
                <w:szCs w:val="24"/>
              </w:rPr>
              <w:t>Составление списков избирателей по избирательным участкам, образованным в местах, где пребывают избиратели, не имеющие регистрации по месту жительства в пределах Российской Федерации</w:t>
            </w:r>
          </w:p>
          <w:p w:rsidR="001131C5" w:rsidRPr="009C27D7" w:rsidRDefault="001131C5" w:rsidP="00433DB3">
            <w:pPr>
              <w:jc w:val="left"/>
              <w:rPr>
                <w:sz w:val="24"/>
                <w:szCs w:val="24"/>
              </w:rPr>
            </w:pPr>
          </w:p>
        </w:tc>
        <w:tc>
          <w:tcPr>
            <w:tcW w:w="3827" w:type="dxa"/>
            <w:shd w:val="clear" w:color="auto" w:fill="auto"/>
          </w:tcPr>
          <w:p w:rsidR="001131C5" w:rsidRPr="009C27D7" w:rsidRDefault="001131C5" w:rsidP="00A54043">
            <w:pPr>
              <w:jc w:val="left"/>
              <w:rPr>
                <w:sz w:val="24"/>
                <w:szCs w:val="24"/>
              </w:rPr>
            </w:pPr>
            <w:r w:rsidRPr="009C27D7">
              <w:rPr>
                <w:sz w:val="24"/>
                <w:szCs w:val="24"/>
              </w:rPr>
              <w:t xml:space="preserve">Не позднее 14 марта 2024 года </w:t>
            </w:r>
          </w:p>
        </w:tc>
        <w:tc>
          <w:tcPr>
            <w:tcW w:w="5245" w:type="dxa"/>
            <w:shd w:val="clear" w:color="auto" w:fill="auto"/>
          </w:tcPr>
          <w:p w:rsidR="001131C5" w:rsidRPr="009C27D7" w:rsidRDefault="001131C5" w:rsidP="00117966">
            <w:pPr>
              <w:jc w:val="left"/>
              <w:rPr>
                <w:sz w:val="24"/>
                <w:szCs w:val="24"/>
              </w:rPr>
            </w:pPr>
            <w:r w:rsidRPr="009C27D7">
              <w:rPr>
                <w:sz w:val="24"/>
                <w:szCs w:val="24"/>
              </w:rPr>
              <w:t>Участковые избирательные комиссии</w:t>
            </w:r>
          </w:p>
          <w:p w:rsidR="001131C5" w:rsidRPr="009C27D7" w:rsidRDefault="001131C5" w:rsidP="00117966">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892698">
            <w:pPr>
              <w:jc w:val="left"/>
              <w:rPr>
                <w:sz w:val="24"/>
                <w:szCs w:val="24"/>
              </w:rPr>
            </w:pPr>
            <w:r w:rsidRPr="009C27D7">
              <w:rPr>
                <w:sz w:val="24"/>
                <w:szCs w:val="24"/>
              </w:rPr>
              <w:t>Реализация избирателями, не имеющими регистрации по месту жительства в пределах Российской Федерации, права подачи в участковую избирательную комиссию избирательного участка, образованного в месте, где пребывают такие избиратели, или определенного решением избирательной комиссии субъекта Российской Федерации для проведения голосования таких избирателей, личного письменного заявления о включении в список избирателей</w:t>
            </w:r>
          </w:p>
          <w:p w:rsidR="001131C5" w:rsidRPr="009C27D7" w:rsidRDefault="001131C5" w:rsidP="00433DB3">
            <w:pPr>
              <w:jc w:val="left"/>
              <w:rPr>
                <w:sz w:val="24"/>
                <w:szCs w:val="24"/>
              </w:rPr>
            </w:pPr>
          </w:p>
        </w:tc>
        <w:tc>
          <w:tcPr>
            <w:tcW w:w="3827" w:type="dxa"/>
          </w:tcPr>
          <w:p w:rsidR="001131C5" w:rsidRPr="009C27D7" w:rsidRDefault="001131C5" w:rsidP="00892698">
            <w:pPr>
              <w:jc w:val="left"/>
              <w:rPr>
                <w:sz w:val="24"/>
                <w:szCs w:val="24"/>
              </w:rPr>
            </w:pPr>
            <w:r w:rsidRPr="009C27D7">
              <w:rPr>
                <w:sz w:val="24"/>
                <w:szCs w:val="24"/>
              </w:rPr>
              <w:t>Не позднее 17 марта 2024 года</w:t>
            </w:r>
          </w:p>
        </w:tc>
        <w:tc>
          <w:tcPr>
            <w:tcW w:w="5245" w:type="dxa"/>
          </w:tcPr>
          <w:p w:rsidR="001131C5" w:rsidRPr="009C27D7" w:rsidRDefault="001131C5" w:rsidP="00A76289">
            <w:pPr>
              <w:jc w:val="left"/>
              <w:rPr>
                <w:sz w:val="24"/>
                <w:szCs w:val="24"/>
              </w:rPr>
            </w:pPr>
            <w:r w:rsidRPr="009C27D7">
              <w:rPr>
                <w:sz w:val="24"/>
                <w:szCs w:val="24"/>
              </w:rPr>
              <w:t>Избиратели, не имеющие регистрации по месту жительства в пределах Российской Федерации</w:t>
            </w: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E9152B">
            <w:pPr>
              <w:jc w:val="left"/>
              <w:rPr>
                <w:sz w:val="24"/>
                <w:szCs w:val="24"/>
              </w:rPr>
            </w:pPr>
            <w:r w:rsidRPr="009C27D7">
              <w:rPr>
                <w:sz w:val="24"/>
                <w:szCs w:val="24"/>
              </w:rPr>
              <w:t>Составление списков избирателей по избирательным участкам, образованным за пределами территории Российской Федерации, на основании поданных не позднее 14 марта 2024 года личных письменных заявлений граждан Российской Федерации, постоянно проживающих за пределами территории Российской Федерации или находящихся в длительных заграничных командировках</w:t>
            </w:r>
          </w:p>
          <w:p w:rsidR="001131C5" w:rsidRPr="009C27D7" w:rsidRDefault="001131C5" w:rsidP="00433DB3">
            <w:pPr>
              <w:jc w:val="left"/>
              <w:rPr>
                <w:sz w:val="24"/>
                <w:szCs w:val="24"/>
              </w:rPr>
            </w:pPr>
          </w:p>
        </w:tc>
        <w:tc>
          <w:tcPr>
            <w:tcW w:w="3827" w:type="dxa"/>
          </w:tcPr>
          <w:p w:rsidR="001131C5" w:rsidRPr="009C27D7" w:rsidRDefault="001131C5" w:rsidP="00A76289">
            <w:pPr>
              <w:jc w:val="left"/>
              <w:rPr>
                <w:sz w:val="24"/>
                <w:szCs w:val="24"/>
              </w:rPr>
            </w:pPr>
            <w:r w:rsidRPr="009C27D7">
              <w:rPr>
                <w:sz w:val="24"/>
                <w:szCs w:val="24"/>
              </w:rPr>
              <w:t>Не позднее 14 марта 2024 года</w:t>
            </w:r>
          </w:p>
        </w:tc>
        <w:tc>
          <w:tcPr>
            <w:tcW w:w="5245" w:type="dxa"/>
          </w:tcPr>
          <w:p w:rsidR="001131C5" w:rsidRPr="009C27D7" w:rsidRDefault="001131C5" w:rsidP="00A76289">
            <w:pPr>
              <w:jc w:val="left"/>
              <w:rPr>
                <w:sz w:val="24"/>
                <w:szCs w:val="24"/>
              </w:rPr>
            </w:pPr>
            <w:r w:rsidRPr="009C27D7">
              <w:rPr>
                <w:sz w:val="24"/>
                <w:szCs w:val="24"/>
              </w:rPr>
              <w:t>Участковые избирательные комиссии</w:t>
            </w:r>
          </w:p>
          <w:p w:rsidR="001131C5" w:rsidRPr="009C27D7" w:rsidRDefault="001131C5" w:rsidP="00A76289">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6A5EE2">
            <w:pPr>
              <w:jc w:val="left"/>
              <w:rPr>
                <w:sz w:val="24"/>
                <w:szCs w:val="24"/>
              </w:rPr>
            </w:pPr>
            <w:r w:rsidRPr="009C27D7">
              <w:rPr>
                <w:sz w:val="24"/>
                <w:szCs w:val="24"/>
              </w:rPr>
              <w:t xml:space="preserve">Включение граждан Российской Федерации, постоянно проживающих </w:t>
            </w:r>
            <w:r w:rsidR="00621ACB" w:rsidRPr="009C27D7">
              <w:rPr>
                <w:sz w:val="24"/>
                <w:szCs w:val="24"/>
              </w:rPr>
              <w:t>за пределами территории Российской Федерации или находящихся в длительных заграничных командировках</w:t>
            </w:r>
            <w:r w:rsidRPr="009C27D7">
              <w:rPr>
                <w:sz w:val="24"/>
                <w:szCs w:val="24"/>
              </w:rPr>
              <w:t>, в списки избирателей по избирательным участкам, образованным за пределами территории Российской Федерации, на основании устных обращений</w:t>
            </w:r>
          </w:p>
          <w:p w:rsidR="001131C5" w:rsidRPr="009C27D7" w:rsidRDefault="001131C5" w:rsidP="00433DB3">
            <w:pPr>
              <w:jc w:val="left"/>
              <w:rPr>
                <w:sz w:val="24"/>
                <w:szCs w:val="24"/>
              </w:rPr>
            </w:pPr>
          </w:p>
        </w:tc>
        <w:tc>
          <w:tcPr>
            <w:tcW w:w="3827" w:type="dxa"/>
          </w:tcPr>
          <w:p w:rsidR="001131C5" w:rsidRPr="009C27D7" w:rsidRDefault="001131C5" w:rsidP="00A76289">
            <w:pPr>
              <w:jc w:val="left"/>
              <w:rPr>
                <w:sz w:val="24"/>
                <w:szCs w:val="24"/>
              </w:rPr>
            </w:pPr>
            <w:r w:rsidRPr="009C27D7">
              <w:rPr>
                <w:sz w:val="24"/>
                <w:szCs w:val="24"/>
              </w:rPr>
              <w:t>15–17 марта 2024 года</w:t>
            </w:r>
          </w:p>
        </w:tc>
        <w:tc>
          <w:tcPr>
            <w:tcW w:w="5245" w:type="dxa"/>
          </w:tcPr>
          <w:p w:rsidR="001131C5" w:rsidRPr="009C27D7" w:rsidRDefault="001131C5" w:rsidP="006A5EE2">
            <w:pPr>
              <w:jc w:val="left"/>
              <w:rPr>
                <w:sz w:val="24"/>
                <w:szCs w:val="24"/>
              </w:rPr>
            </w:pPr>
            <w:r w:rsidRPr="009C27D7">
              <w:rPr>
                <w:sz w:val="24"/>
                <w:szCs w:val="24"/>
              </w:rPr>
              <w:t>Участковые избирательные комиссии</w:t>
            </w:r>
          </w:p>
          <w:p w:rsidR="001131C5" w:rsidRPr="009C27D7" w:rsidRDefault="001131C5" w:rsidP="00A76289">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892698">
            <w:pPr>
              <w:jc w:val="left"/>
              <w:rPr>
                <w:sz w:val="24"/>
                <w:szCs w:val="24"/>
              </w:rPr>
            </w:pPr>
            <w:r w:rsidRPr="009C27D7">
              <w:rPr>
                <w:sz w:val="24"/>
                <w:szCs w:val="24"/>
              </w:rPr>
              <w:t>Передача соответствующим участковым избирательным комиссиям первых экземпляров списков избирателей</w:t>
            </w:r>
          </w:p>
        </w:tc>
        <w:tc>
          <w:tcPr>
            <w:tcW w:w="3827" w:type="dxa"/>
          </w:tcPr>
          <w:p w:rsidR="001131C5" w:rsidRPr="009C27D7" w:rsidRDefault="001131C5" w:rsidP="00892698">
            <w:pPr>
              <w:jc w:val="left"/>
              <w:rPr>
                <w:sz w:val="24"/>
                <w:szCs w:val="24"/>
              </w:rPr>
            </w:pPr>
            <w:r w:rsidRPr="009C27D7">
              <w:rPr>
                <w:sz w:val="24"/>
                <w:szCs w:val="24"/>
              </w:rPr>
              <w:t>6 марта 2024 года, а в случае проведения досрочного голосования отдельных групп избирателей – не позднее 24 февраля 2024 года</w:t>
            </w:r>
          </w:p>
          <w:p w:rsidR="001131C5" w:rsidRPr="009C27D7" w:rsidRDefault="001131C5" w:rsidP="00892698">
            <w:pPr>
              <w:jc w:val="left"/>
              <w:rPr>
                <w:sz w:val="24"/>
                <w:szCs w:val="24"/>
              </w:rPr>
            </w:pPr>
          </w:p>
        </w:tc>
        <w:tc>
          <w:tcPr>
            <w:tcW w:w="5245" w:type="dxa"/>
          </w:tcPr>
          <w:p w:rsidR="001131C5" w:rsidRPr="009C27D7" w:rsidRDefault="001131C5" w:rsidP="00892698">
            <w:pPr>
              <w:jc w:val="left"/>
              <w:rPr>
                <w:sz w:val="24"/>
                <w:szCs w:val="24"/>
              </w:rPr>
            </w:pPr>
            <w:r w:rsidRPr="009C27D7">
              <w:rPr>
                <w:sz w:val="24"/>
                <w:szCs w:val="24"/>
              </w:rPr>
              <w:t>Территориальные избирательные комиссии</w:t>
            </w:r>
          </w:p>
          <w:p w:rsidR="001131C5" w:rsidRPr="009C27D7" w:rsidRDefault="001131C5" w:rsidP="00892698">
            <w:pPr>
              <w:jc w:val="left"/>
              <w:rPr>
                <w:sz w:val="24"/>
                <w:szCs w:val="24"/>
              </w:rPr>
            </w:pPr>
          </w:p>
        </w:tc>
      </w:tr>
      <w:tr w:rsidR="001131C5" w:rsidRPr="009C27D7" w:rsidTr="0029514B">
        <w:trPr>
          <w:cantSplit/>
        </w:trPr>
        <w:tc>
          <w:tcPr>
            <w:tcW w:w="709" w:type="dxa"/>
          </w:tcPr>
          <w:p w:rsidR="001131C5" w:rsidRPr="009C27D7" w:rsidRDefault="001131C5">
            <w:pPr>
              <w:pStyle w:val="af4"/>
              <w:numPr>
                <w:ilvl w:val="0"/>
                <w:numId w:val="1"/>
              </w:numPr>
              <w:ind w:left="0" w:right="0" w:firstLine="0"/>
              <w:rPr>
                <w:color w:val="auto"/>
              </w:rPr>
            </w:pPr>
          </w:p>
        </w:tc>
        <w:tc>
          <w:tcPr>
            <w:tcW w:w="5954" w:type="dxa"/>
          </w:tcPr>
          <w:p w:rsidR="001131C5" w:rsidRPr="009C27D7" w:rsidRDefault="001131C5" w:rsidP="00433DB3">
            <w:pPr>
              <w:jc w:val="left"/>
              <w:rPr>
                <w:sz w:val="24"/>
                <w:szCs w:val="24"/>
              </w:rPr>
            </w:pPr>
            <w:r w:rsidRPr="009C27D7">
              <w:rPr>
                <w:sz w:val="24"/>
                <w:szCs w:val="24"/>
              </w:rPr>
              <w:t>Представление избирателям списков избирателей для ознакомления и дополнительного уточнения</w:t>
            </w:r>
          </w:p>
          <w:p w:rsidR="001131C5" w:rsidRPr="009C27D7" w:rsidRDefault="001131C5" w:rsidP="00433DB3">
            <w:pPr>
              <w:jc w:val="left"/>
              <w:rPr>
                <w:sz w:val="24"/>
                <w:szCs w:val="24"/>
              </w:rPr>
            </w:pPr>
          </w:p>
        </w:tc>
        <w:tc>
          <w:tcPr>
            <w:tcW w:w="3827" w:type="dxa"/>
          </w:tcPr>
          <w:p w:rsidR="001131C5" w:rsidRPr="009C27D7" w:rsidRDefault="001131C5" w:rsidP="007B5460">
            <w:pPr>
              <w:jc w:val="left"/>
              <w:rPr>
                <w:sz w:val="24"/>
                <w:szCs w:val="24"/>
              </w:rPr>
            </w:pPr>
            <w:r w:rsidRPr="009C27D7">
              <w:rPr>
                <w:sz w:val="24"/>
                <w:szCs w:val="24"/>
              </w:rPr>
              <w:t>С 6 марта 2024 года, в случае составления списка избирателей позднее этого срока – непосредственно после составления списка, а в случае проведения досрочного голосования – с 24 февраля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Участковые избирательные комиссии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210C61">
            <w:pPr>
              <w:jc w:val="left"/>
              <w:rPr>
                <w:sz w:val="24"/>
                <w:szCs w:val="24"/>
              </w:rPr>
            </w:pPr>
            <w:r w:rsidRPr="009C27D7">
              <w:rPr>
                <w:sz w:val="24"/>
                <w:szCs w:val="24"/>
              </w:rPr>
              <w:t xml:space="preserve">Оформление отдельных книг списка избирателей </w:t>
            </w:r>
            <w:r w:rsidR="00621ACB">
              <w:rPr>
                <w:sz w:val="24"/>
                <w:szCs w:val="24"/>
              </w:rPr>
              <w:br/>
            </w:r>
            <w:r w:rsidRPr="009C27D7">
              <w:rPr>
                <w:sz w:val="24"/>
                <w:szCs w:val="24"/>
              </w:rPr>
              <w:t>(в случае разделения списка на отдельные книги)</w:t>
            </w:r>
          </w:p>
          <w:p w:rsidR="001131C5" w:rsidRPr="009C27D7" w:rsidRDefault="001131C5" w:rsidP="00210C61">
            <w:pPr>
              <w:jc w:val="both"/>
              <w:rPr>
                <w:sz w:val="24"/>
                <w:szCs w:val="24"/>
              </w:rPr>
            </w:pPr>
          </w:p>
        </w:tc>
        <w:tc>
          <w:tcPr>
            <w:tcW w:w="3827" w:type="dxa"/>
          </w:tcPr>
          <w:p w:rsidR="001131C5" w:rsidRPr="009C27D7" w:rsidRDefault="001131C5" w:rsidP="00210C61">
            <w:pPr>
              <w:jc w:val="left"/>
              <w:rPr>
                <w:sz w:val="24"/>
                <w:szCs w:val="24"/>
              </w:rPr>
            </w:pPr>
            <w:r w:rsidRPr="009C27D7">
              <w:rPr>
                <w:sz w:val="24"/>
                <w:szCs w:val="24"/>
              </w:rPr>
              <w:t>Не позднее 14 марта 2024 года</w:t>
            </w:r>
          </w:p>
          <w:p w:rsidR="001131C5" w:rsidRPr="009C27D7" w:rsidRDefault="001131C5" w:rsidP="00210C61">
            <w:pPr>
              <w:jc w:val="left"/>
              <w:rPr>
                <w:sz w:val="24"/>
                <w:szCs w:val="24"/>
              </w:rPr>
            </w:pPr>
          </w:p>
        </w:tc>
        <w:tc>
          <w:tcPr>
            <w:tcW w:w="5245" w:type="dxa"/>
          </w:tcPr>
          <w:p w:rsidR="001131C5" w:rsidRPr="009C27D7" w:rsidRDefault="001131C5" w:rsidP="00210C61">
            <w:pPr>
              <w:jc w:val="left"/>
              <w:rPr>
                <w:sz w:val="24"/>
                <w:szCs w:val="24"/>
              </w:rPr>
            </w:pPr>
            <w:r w:rsidRPr="009C27D7">
              <w:rPr>
                <w:sz w:val="24"/>
                <w:szCs w:val="24"/>
              </w:rPr>
              <w:t>Председатели участковых избирательных комиссий</w:t>
            </w:r>
          </w:p>
          <w:p w:rsidR="001131C5" w:rsidRPr="009C27D7" w:rsidRDefault="001131C5" w:rsidP="00210C61">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Подписание выверенного и уточненного списка избирателей и его заверение печатью участковой избирательной комиссии</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Не позднее 14 марта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Председатели, секретари участковых избирательных комиссий</w:t>
            </w:r>
          </w:p>
          <w:p w:rsidR="001131C5" w:rsidRPr="009C27D7" w:rsidRDefault="001131C5">
            <w:pPr>
              <w:jc w:val="left"/>
              <w:rPr>
                <w:sz w:val="24"/>
                <w:szCs w:val="24"/>
              </w:rPr>
            </w:pPr>
          </w:p>
        </w:tc>
      </w:tr>
      <w:tr w:rsidR="0054562B" w:rsidRPr="009C27D7" w:rsidTr="00F7523C">
        <w:trPr>
          <w:cantSplit/>
        </w:trPr>
        <w:tc>
          <w:tcPr>
            <w:tcW w:w="15735" w:type="dxa"/>
            <w:gridSpan w:val="4"/>
          </w:tcPr>
          <w:p w:rsidR="0054562B" w:rsidRPr="009C27D7" w:rsidRDefault="0054562B" w:rsidP="00A27437">
            <w:pPr>
              <w:keepNext/>
              <w:spacing w:before="120" w:after="120"/>
              <w:rPr>
                <w:sz w:val="24"/>
                <w:szCs w:val="24"/>
              </w:rPr>
            </w:pPr>
            <w:r w:rsidRPr="009C27D7">
              <w:rPr>
                <w:sz w:val="24"/>
                <w:szCs w:val="24"/>
                <w:lang w:val="en-US"/>
              </w:rPr>
              <w:t>II</w:t>
            </w:r>
            <w:r w:rsidRPr="009C27D7">
              <w:rPr>
                <w:sz w:val="24"/>
                <w:szCs w:val="24"/>
              </w:rPr>
              <w:t>. ИЗБИРАТЕЛЬНЫЕ КОМИССИИ</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Формирование территориальных избирательных комиссий (если на соответствующих территориях отсутствуют такие комиссии)</w:t>
            </w:r>
          </w:p>
          <w:p w:rsidR="001131C5" w:rsidRPr="009C27D7" w:rsidRDefault="001131C5" w:rsidP="00433DB3">
            <w:pPr>
              <w:jc w:val="left"/>
              <w:rPr>
                <w:sz w:val="24"/>
                <w:szCs w:val="24"/>
              </w:rPr>
            </w:pPr>
          </w:p>
        </w:tc>
        <w:tc>
          <w:tcPr>
            <w:tcW w:w="3827" w:type="dxa"/>
          </w:tcPr>
          <w:p w:rsidR="001131C5" w:rsidRPr="009C27D7" w:rsidRDefault="001131C5" w:rsidP="00AA21C8">
            <w:pPr>
              <w:pStyle w:val="31"/>
            </w:pPr>
            <w:r w:rsidRPr="009C27D7">
              <w:t xml:space="preserve">Не позднее </w:t>
            </w:r>
            <w:r w:rsidR="00E60146" w:rsidRPr="009C27D7">
              <w:t>1</w:t>
            </w:r>
            <w:r w:rsidR="00AD004D" w:rsidRPr="009C27D7">
              <w:rPr>
                <w:lang w:val="en-US"/>
              </w:rPr>
              <w:t>1</w:t>
            </w:r>
            <w:r w:rsidRPr="009C27D7">
              <w:t xml:space="preserve"> января 2024 года</w:t>
            </w:r>
          </w:p>
          <w:p w:rsidR="001131C5" w:rsidRPr="009C27D7" w:rsidRDefault="001131C5" w:rsidP="00AA21C8">
            <w:pPr>
              <w:pStyle w:val="31"/>
            </w:pPr>
          </w:p>
        </w:tc>
        <w:tc>
          <w:tcPr>
            <w:tcW w:w="5245" w:type="dxa"/>
          </w:tcPr>
          <w:p w:rsidR="001131C5" w:rsidRPr="009C27D7" w:rsidRDefault="001131C5">
            <w:pPr>
              <w:jc w:val="left"/>
              <w:rPr>
                <w:sz w:val="24"/>
                <w:szCs w:val="24"/>
              </w:rPr>
            </w:pPr>
            <w:r w:rsidRPr="009C27D7">
              <w:rPr>
                <w:sz w:val="24"/>
                <w:szCs w:val="24"/>
              </w:rPr>
              <w:t>Избирательные комиссии субъектов Российской Федерации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Формирование участковых избирательных комиссий (если на соответствующих территориях такие комиссии не были сформированы)</w:t>
            </w:r>
          </w:p>
          <w:p w:rsidR="001131C5" w:rsidRPr="009C27D7" w:rsidRDefault="001131C5" w:rsidP="00433DB3">
            <w:pPr>
              <w:jc w:val="left"/>
              <w:rPr>
                <w:sz w:val="24"/>
                <w:szCs w:val="24"/>
              </w:rPr>
            </w:pPr>
          </w:p>
        </w:tc>
        <w:tc>
          <w:tcPr>
            <w:tcW w:w="3827" w:type="dxa"/>
          </w:tcPr>
          <w:p w:rsidR="001131C5" w:rsidRPr="009C27D7" w:rsidRDefault="001131C5" w:rsidP="00496F20">
            <w:pPr>
              <w:pStyle w:val="31"/>
            </w:pPr>
            <w:r w:rsidRPr="009C27D7">
              <w:t xml:space="preserve">Не позднее </w:t>
            </w:r>
            <w:r w:rsidR="00E60146" w:rsidRPr="009C27D7">
              <w:t>2</w:t>
            </w:r>
            <w:r w:rsidR="00AD004D" w:rsidRPr="009C27D7">
              <w:rPr>
                <w:lang w:val="en-US"/>
              </w:rPr>
              <w:t>1</w:t>
            </w:r>
            <w:r w:rsidRPr="009C27D7">
              <w:t xml:space="preserve"> </w:t>
            </w:r>
            <w:r w:rsidR="00E60146" w:rsidRPr="009C27D7">
              <w:t>январ</w:t>
            </w:r>
            <w:r w:rsidRPr="009C27D7">
              <w:t>я 2024 года</w:t>
            </w:r>
          </w:p>
          <w:p w:rsidR="001131C5" w:rsidRPr="009C27D7" w:rsidRDefault="001131C5" w:rsidP="00496F20">
            <w:pPr>
              <w:pStyle w:val="31"/>
            </w:pPr>
          </w:p>
        </w:tc>
        <w:tc>
          <w:tcPr>
            <w:tcW w:w="5245" w:type="dxa"/>
          </w:tcPr>
          <w:p w:rsidR="001131C5" w:rsidRPr="009C27D7" w:rsidRDefault="001131C5">
            <w:pPr>
              <w:jc w:val="left"/>
              <w:rPr>
                <w:sz w:val="24"/>
                <w:szCs w:val="24"/>
              </w:rPr>
            </w:pPr>
            <w:r w:rsidRPr="009C27D7">
              <w:rPr>
                <w:sz w:val="24"/>
                <w:szCs w:val="24"/>
              </w:rPr>
              <w:t>Территориальные избирательные комиссии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30064F">
            <w:pPr>
              <w:pStyle w:val="31"/>
            </w:pPr>
            <w:r w:rsidRPr="009C27D7">
              <w:t>Формирование участковых избирательных комиссий на избирательных участках, образованных:</w:t>
            </w:r>
          </w:p>
          <w:p w:rsidR="001131C5" w:rsidRPr="009C27D7" w:rsidRDefault="001131C5" w:rsidP="0030064F">
            <w:pPr>
              <w:pStyle w:val="31"/>
              <w:ind w:firstLine="284"/>
            </w:pPr>
            <w:r w:rsidRPr="009C27D7">
              <w:t xml:space="preserve">в местах временного пребывания избирателей </w:t>
            </w:r>
            <w:r w:rsidR="00621ACB">
              <w:br/>
            </w:r>
            <w:r w:rsidRPr="009C27D7">
              <w:t xml:space="preserve">(больницах, санаториях, домах отдыха, на вокзалах, </w:t>
            </w:r>
            <w:r w:rsidR="00621ACB">
              <w:br/>
            </w:r>
            <w:r w:rsidRPr="009C27D7">
              <w:t xml:space="preserve">в аэропортах, местах содержания под стражей подозреваемых и обвиняемых и других местах временного пребывания); </w:t>
            </w:r>
          </w:p>
          <w:p w:rsidR="001131C5" w:rsidRPr="009C27D7" w:rsidRDefault="001131C5" w:rsidP="0030064F">
            <w:pPr>
              <w:pStyle w:val="31"/>
              <w:ind w:firstLine="284"/>
            </w:pPr>
            <w:r w:rsidRPr="009C27D7">
              <w:t xml:space="preserve">в местах, где пребывают избиратели, не имеющие регистрации по месту жительства в пределах Российской Федерации; </w:t>
            </w:r>
          </w:p>
          <w:p w:rsidR="001131C5" w:rsidRPr="009C27D7" w:rsidRDefault="001131C5" w:rsidP="0030064F">
            <w:pPr>
              <w:pStyle w:val="31"/>
              <w:ind w:firstLine="284"/>
            </w:pPr>
            <w:r w:rsidRPr="009C27D7">
              <w:t>в труднодоступных или отдаленных местностях</w:t>
            </w:r>
          </w:p>
          <w:p w:rsidR="001131C5" w:rsidRPr="009C27D7" w:rsidRDefault="001131C5" w:rsidP="003252BB">
            <w:pPr>
              <w:pStyle w:val="31"/>
              <w:ind w:firstLine="284"/>
            </w:pPr>
          </w:p>
        </w:tc>
        <w:tc>
          <w:tcPr>
            <w:tcW w:w="3827" w:type="dxa"/>
          </w:tcPr>
          <w:p w:rsidR="001131C5" w:rsidRPr="009C27D7" w:rsidRDefault="001131C5" w:rsidP="008965BE">
            <w:pPr>
              <w:pStyle w:val="31"/>
            </w:pPr>
            <w:r w:rsidRPr="009C27D7">
              <w:t xml:space="preserve">Не позднее 1 марта 2024 года, </w:t>
            </w:r>
            <w:r w:rsidRPr="009C27D7">
              <w:br/>
              <w:t xml:space="preserve">а в исключительных случаях – </w:t>
            </w:r>
            <w:r w:rsidRPr="009C27D7">
              <w:br/>
              <w:t>не позднее 14 марта 2024 года</w:t>
            </w:r>
          </w:p>
        </w:tc>
        <w:tc>
          <w:tcPr>
            <w:tcW w:w="5245" w:type="dxa"/>
          </w:tcPr>
          <w:p w:rsidR="001131C5" w:rsidRPr="009C27D7" w:rsidRDefault="001131C5">
            <w:pPr>
              <w:jc w:val="left"/>
              <w:rPr>
                <w:sz w:val="24"/>
                <w:szCs w:val="24"/>
              </w:rPr>
            </w:pPr>
            <w:r w:rsidRPr="009C27D7">
              <w:rPr>
                <w:sz w:val="24"/>
                <w:szCs w:val="24"/>
              </w:rPr>
              <w:t>Территориальные избирательные комиссии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3252BB">
            <w:pPr>
              <w:pStyle w:val="31"/>
            </w:pPr>
            <w:r w:rsidRPr="009C27D7">
              <w:t>Формирование участковых избирательных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w:t>
            </w:r>
          </w:p>
          <w:p w:rsidR="001131C5" w:rsidRPr="009C27D7" w:rsidRDefault="001131C5" w:rsidP="0030064F">
            <w:pPr>
              <w:pStyle w:val="31"/>
            </w:pPr>
          </w:p>
        </w:tc>
        <w:tc>
          <w:tcPr>
            <w:tcW w:w="3827" w:type="dxa"/>
          </w:tcPr>
          <w:p w:rsidR="001131C5" w:rsidRPr="009C27D7" w:rsidRDefault="001131C5" w:rsidP="003252BB">
            <w:pPr>
              <w:pStyle w:val="31"/>
            </w:pPr>
            <w:r w:rsidRPr="009C27D7">
              <w:t xml:space="preserve">Не позднее 1 марта 2024 года, </w:t>
            </w:r>
            <w:r w:rsidRPr="009C27D7">
              <w:br/>
              <w:t xml:space="preserve">а в исключительных случаях – </w:t>
            </w:r>
            <w:r w:rsidRPr="009C27D7">
              <w:br/>
              <w:t>не позднее 14 марта 2024 года</w:t>
            </w:r>
          </w:p>
        </w:tc>
        <w:tc>
          <w:tcPr>
            <w:tcW w:w="5245" w:type="dxa"/>
          </w:tcPr>
          <w:p w:rsidR="001131C5" w:rsidRPr="009C27D7" w:rsidRDefault="001131C5" w:rsidP="003252BB">
            <w:pPr>
              <w:jc w:val="left"/>
              <w:rPr>
                <w:sz w:val="24"/>
                <w:szCs w:val="24"/>
              </w:rPr>
            </w:pPr>
            <w:r w:rsidRPr="009C27D7">
              <w:rPr>
                <w:sz w:val="24"/>
                <w:szCs w:val="24"/>
              </w:rPr>
              <w:t>Территориальные избирательные комиссии (по решению территориальной избирательной комиссии – командир соответствующей воинской части) из числа военнослужащих, находящихся в воинской части, членов их семей и других избирателей, проживающих в пределах расположения воинской части, в том числе не входящих в резерв составов участковых избирательных комиссий</w:t>
            </w:r>
          </w:p>
          <w:p w:rsidR="001131C5" w:rsidRPr="009C27D7" w:rsidRDefault="001131C5" w:rsidP="003252BB">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Формирование участковых избирательных комиссий на избирательных участках, образованных на судах, которые будут находиться в день голосования в плавании, на полярных станциях, в вахтовых поселках</w:t>
            </w:r>
          </w:p>
          <w:p w:rsidR="001131C5" w:rsidRPr="009C27D7" w:rsidRDefault="001131C5" w:rsidP="00433DB3">
            <w:pPr>
              <w:pStyle w:val="31"/>
            </w:pPr>
          </w:p>
        </w:tc>
        <w:tc>
          <w:tcPr>
            <w:tcW w:w="3827" w:type="dxa"/>
          </w:tcPr>
          <w:p w:rsidR="001131C5" w:rsidRPr="009C27D7" w:rsidRDefault="001131C5" w:rsidP="008965BE">
            <w:pPr>
              <w:pStyle w:val="31"/>
            </w:pPr>
            <w:r w:rsidRPr="009C27D7">
              <w:t xml:space="preserve">Не позднее 1 марта 2024 года, </w:t>
            </w:r>
            <w:r w:rsidRPr="009C27D7">
              <w:br/>
              <w:t xml:space="preserve">а в исключительных случаях – </w:t>
            </w:r>
            <w:r w:rsidRPr="009C27D7">
              <w:br/>
              <w:t xml:space="preserve">не позднее 14 марта 2024 года </w:t>
            </w:r>
          </w:p>
        </w:tc>
        <w:tc>
          <w:tcPr>
            <w:tcW w:w="5245" w:type="dxa"/>
          </w:tcPr>
          <w:p w:rsidR="001131C5" w:rsidRPr="009C27D7" w:rsidRDefault="001131C5" w:rsidP="00AC73DF">
            <w:pPr>
              <w:jc w:val="left"/>
              <w:rPr>
                <w:sz w:val="24"/>
                <w:szCs w:val="24"/>
              </w:rPr>
            </w:pPr>
            <w:r w:rsidRPr="009C27D7">
              <w:rPr>
                <w:sz w:val="24"/>
                <w:szCs w:val="24"/>
              </w:rPr>
              <w:t>Капитаны судов, начальники полярных станций, руководители или иные должностные лица организаций из числа соответственно членов экипажа, работников полярной станции, работников, привлекаемых к работам вахтовым методом, в том числе не входящих в резерв составов участковых избирательных комиссий</w:t>
            </w:r>
          </w:p>
          <w:p w:rsidR="001131C5" w:rsidRPr="009C27D7" w:rsidRDefault="001131C5" w:rsidP="00AC73DF">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A8497A">
            <w:pPr>
              <w:jc w:val="left"/>
              <w:rPr>
                <w:sz w:val="24"/>
                <w:szCs w:val="24"/>
              </w:rPr>
            </w:pPr>
            <w:r w:rsidRPr="009C27D7">
              <w:rPr>
                <w:sz w:val="24"/>
                <w:szCs w:val="24"/>
              </w:rPr>
              <w:t>Формирование участковых избирательных комиссий на избирательных участках, образованных за пределами территории Российской Федерации; назначение председателей данных участковых избирательных комиссий</w:t>
            </w:r>
          </w:p>
        </w:tc>
        <w:tc>
          <w:tcPr>
            <w:tcW w:w="3827" w:type="dxa"/>
          </w:tcPr>
          <w:p w:rsidR="001131C5" w:rsidRPr="009C27D7" w:rsidRDefault="001131C5" w:rsidP="00523492">
            <w:pPr>
              <w:jc w:val="left"/>
              <w:rPr>
                <w:sz w:val="24"/>
                <w:szCs w:val="24"/>
              </w:rPr>
            </w:pPr>
            <w:r w:rsidRPr="009C27D7">
              <w:rPr>
                <w:sz w:val="24"/>
                <w:szCs w:val="24"/>
              </w:rPr>
              <w:t xml:space="preserve">Не позднее 22 февраля 2024 года, </w:t>
            </w:r>
            <w:r w:rsidRPr="009C27D7">
              <w:rPr>
                <w:sz w:val="24"/>
                <w:szCs w:val="24"/>
              </w:rPr>
              <w:br/>
              <w:t xml:space="preserve">а в исключительных случаях – </w:t>
            </w:r>
            <w:r w:rsidRPr="009C27D7">
              <w:rPr>
                <w:sz w:val="24"/>
                <w:szCs w:val="24"/>
              </w:rPr>
              <w:br/>
              <w:t>не позднее 11 марта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Руководители соответствующих дипломатических представительств или консульских учреждений Российской Федерации либо командиры воинских частей, расположенных за пределами территории Российской Федерации</w:t>
            </w:r>
          </w:p>
          <w:p w:rsidR="001131C5" w:rsidRPr="009C27D7" w:rsidRDefault="001131C5">
            <w:pPr>
              <w:jc w:val="left"/>
              <w:rPr>
                <w:sz w:val="24"/>
                <w:szCs w:val="24"/>
              </w:rPr>
            </w:pPr>
          </w:p>
        </w:tc>
      </w:tr>
      <w:tr w:rsidR="0054562B" w:rsidRPr="009C27D7" w:rsidTr="000704D5">
        <w:trPr>
          <w:cantSplit/>
        </w:trPr>
        <w:tc>
          <w:tcPr>
            <w:tcW w:w="15735" w:type="dxa"/>
            <w:gridSpan w:val="4"/>
          </w:tcPr>
          <w:p w:rsidR="0054562B" w:rsidRPr="009C27D7" w:rsidRDefault="0054562B" w:rsidP="00210C61">
            <w:pPr>
              <w:keepNext/>
              <w:spacing w:before="120" w:after="120"/>
              <w:rPr>
                <w:sz w:val="24"/>
                <w:szCs w:val="24"/>
              </w:rPr>
            </w:pPr>
            <w:r w:rsidRPr="009C27D7">
              <w:rPr>
                <w:sz w:val="24"/>
                <w:szCs w:val="24"/>
                <w:lang w:val="en-US"/>
              </w:rPr>
              <w:t>III</w:t>
            </w:r>
            <w:r w:rsidRPr="009C27D7">
              <w:rPr>
                <w:sz w:val="24"/>
                <w:szCs w:val="24"/>
              </w:rPr>
              <w:t>. НАБЛЮДАТЕЛИ. ПРЕДСТАВИТЕЛИ СРЕДСТВ МАССОВОЙ ИНФОРМАЦИИ</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AB4ADE">
            <w:pPr>
              <w:jc w:val="left"/>
              <w:rPr>
                <w:sz w:val="24"/>
                <w:szCs w:val="24"/>
              </w:rPr>
            </w:pPr>
            <w:r w:rsidRPr="009C27D7">
              <w:rPr>
                <w:sz w:val="24"/>
                <w:szCs w:val="24"/>
              </w:rPr>
              <w:t>Представление в соответствующую территориальную избирательную комиссию списка наблюдателей, назначенных в участковые и территориальные избирательные комиссии</w:t>
            </w:r>
          </w:p>
          <w:p w:rsidR="001131C5" w:rsidRPr="009C27D7" w:rsidRDefault="001131C5" w:rsidP="00433DB3">
            <w:pPr>
              <w:jc w:val="left"/>
              <w:rPr>
                <w:sz w:val="24"/>
                <w:szCs w:val="24"/>
              </w:rPr>
            </w:pPr>
          </w:p>
        </w:tc>
        <w:tc>
          <w:tcPr>
            <w:tcW w:w="3827" w:type="dxa"/>
          </w:tcPr>
          <w:p w:rsidR="001131C5" w:rsidRPr="009C27D7" w:rsidRDefault="001131C5" w:rsidP="00FB6D73">
            <w:pPr>
              <w:jc w:val="left"/>
              <w:rPr>
                <w:sz w:val="24"/>
                <w:szCs w:val="24"/>
              </w:rPr>
            </w:pPr>
            <w:r w:rsidRPr="009C27D7">
              <w:rPr>
                <w:sz w:val="24"/>
                <w:szCs w:val="24"/>
              </w:rPr>
              <w:t xml:space="preserve">Не позднее 11 марта 2024 года, </w:t>
            </w:r>
            <w:r w:rsidRPr="009C27D7">
              <w:rPr>
                <w:sz w:val="24"/>
                <w:szCs w:val="24"/>
              </w:rPr>
              <w:br/>
              <w:t xml:space="preserve">а в случае проведения досрочного голосования – не позднее чем за три дня до дня досрочного голосования </w:t>
            </w:r>
          </w:p>
          <w:p w:rsidR="001131C5" w:rsidRPr="009C27D7" w:rsidRDefault="001131C5">
            <w:pPr>
              <w:jc w:val="left"/>
              <w:rPr>
                <w:sz w:val="24"/>
                <w:szCs w:val="24"/>
              </w:rPr>
            </w:pPr>
          </w:p>
        </w:tc>
        <w:tc>
          <w:tcPr>
            <w:tcW w:w="5245" w:type="dxa"/>
          </w:tcPr>
          <w:p w:rsidR="001131C5" w:rsidRPr="009C27D7" w:rsidRDefault="001131C5" w:rsidP="00FB6D73">
            <w:pPr>
              <w:jc w:val="left"/>
              <w:rPr>
                <w:sz w:val="24"/>
                <w:szCs w:val="24"/>
              </w:rPr>
            </w:pPr>
            <w:r w:rsidRPr="009C27D7">
              <w:rPr>
                <w:sz w:val="24"/>
                <w:szCs w:val="24"/>
              </w:rPr>
              <w:t>Зарегистрированные кандидаты или их доверенные лица, политические партии, субъекты общественного контроля</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Подача в соответствующую избирательную комиссию заявок на аккредитацию представителей средств массовой информации для осуществления полномочий, указанных в п. 1</w:t>
            </w:r>
            <w:r w:rsidRPr="009C27D7">
              <w:rPr>
                <w:sz w:val="24"/>
                <w:szCs w:val="24"/>
                <w:vertAlign w:val="superscript"/>
              </w:rPr>
              <w:t>2</w:t>
            </w:r>
            <w:r w:rsidRPr="009C27D7">
              <w:rPr>
                <w:sz w:val="24"/>
                <w:szCs w:val="24"/>
              </w:rPr>
              <w:t>, 5 и 14</w:t>
            </w:r>
            <w:r w:rsidRPr="009C27D7">
              <w:rPr>
                <w:sz w:val="24"/>
                <w:szCs w:val="24"/>
                <w:vertAlign w:val="superscript"/>
              </w:rPr>
              <w:t>1</w:t>
            </w:r>
            <w:r w:rsidRPr="009C27D7">
              <w:rPr>
                <w:sz w:val="24"/>
                <w:szCs w:val="24"/>
              </w:rPr>
              <w:t xml:space="preserve"> ст. 23 Федерального закона 19-ФЗ</w:t>
            </w:r>
          </w:p>
          <w:p w:rsidR="001131C5" w:rsidRPr="009C27D7" w:rsidRDefault="001131C5" w:rsidP="00433DB3">
            <w:pPr>
              <w:jc w:val="left"/>
              <w:rPr>
                <w:sz w:val="24"/>
                <w:szCs w:val="24"/>
              </w:rPr>
            </w:pPr>
          </w:p>
        </w:tc>
        <w:tc>
          <w:tcPr>
            <w:tcW w:w="3827" w:type="dxa"/>
          </w:tcPr>
          <w:p w:rsidR="001131C5" w:rsidRPr="009C27D7" w:rsidRDefault="001131C5" w:rsidP="00FB6D73">
            <w:pPr>
              <w:jc w:val="left"/>
              <w:rPr>
                <w:sz w:val="24"/>
                <w:szCs w:val="24"/>
              </w:rPr>
            </w:pPr>
            <w:r w:rsidRPr="009C27D7">
              <w:rPr>
                <w:sz w:val="24"/>
                <w:szCs w:val="24"/>
              </w:rPr>
              <w:t xml:space="preserve">Не позднее 11 марта 2024 года, </w:t>
            </w:r>
            <w:r w:rsidRPr="009C27D7">
              <w:rPr>
                <w:sz w:val="24"/>
                <w:szCs w:val="24"/>
              </w:rPr>
              <w:br/>
              <w:t xml:space="preserve">а в случае проведения досрочного голосования – не позднее чем за три дня до дня досрочного голосования </w:t>
            </w:r>
          </w:p>
          <w:p w:rsidR="001131C5" w:rsidRPr="009C27D7" w:rsidRDefault="001131C5">
            <w:pPr>
              <w:jc w:val="left"/>
              <w:rPr>
                <w:sz w:val="24"/>
                <w:szCs w:val="24"/>
              </w:rPr>
            </w:pPr>
          </w:p>
        </w:tc>
        <w:tc>
          <w:tcPr>
            <w:tcW w:w="5245" w:type="dxa"/>
          </w:tcPr>
          <w:p w:rsidR="001131C5" w:rsidRPr="009C27D7" w:rsidRDefault="001131C5" w:rsidP="00F7582A">
            <w:pPr>
              <w:jc w:val="left"/>
              <w:rPr>
                <w:sz w:val="24"/>
                <w:szCs w:val="24"/>
              </w:rPr>
            </w:pPr>
            <w:r w:rsidRPr="009C27D7">
              <w:rPr>
                <w:sz w:val="24"/>
                <w:szCs w:val="24"/>
              </w:rPr>
              <w:t>Редакции средств массовой информации</w:t>
            </w:r>
          </w:p>
        </w:tc>
      </w:tr>
      <w:tr w:rsidR="0054562B" w:rsidRPr="009C27D7" w:rsidTr="000704D5">
        <w:trPr>
          <w:cantSplit/>
        </w:trPr>
        <w:tc>
          <w:tcPr>
            <w:tcW w:w="15735" w:type="dxa"/>
            <w:gridSpan w:val="4"/>
          </w:tcPr>
          <w:p w:rsidR="0054562B" w:rsidRPr="009C27D7" w:rsidRDefault="0054562B" w:rsidP="00385EC5">
            <w:pPr>
              <w:keepNext/>
              <w:spacing w:before="120" w:after="120"/>
              <w:rPr>
                <w:sz w:val="24"/>
                <w:szCs w:val="24"/>
              </w:rPr>
            </w:pPr>
            <w:r w:rsidRPr="009C27D7">
              <w:rPr>
                <w:sz w:val="24"/>
                <w:szCs w:val="24"/>
                <w:lang w:val="en-US"/>
              </w:rPr>
              <w:t>IV</w:t>
            </w:r>
            <w:r w:rsidRPr="009C27D7">
              <w:rPr>
                <w:sz w:val="24"/>
                <w:szCs w:val="24"/>
              </w:rPr>
              <w:t>. ПОЛИТИЧЕСКИЕ ПАРТИИ. ВЫДВИЖЕНИЕ И РЕГИСТРАЦИЯ КАНДИДАТОВ</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Публикация в общероссийских государственных периодических печатных изданиях, размещение на официальном сайте в сети Интернет и направление в ЦИК России составленного по состоянию на день официального опубликования (публикации) решения о назначении выборов списка политических партий, имеющих право принимать участие в выборах Президента Российской Федерации, в том числе выдвигать кандидатов</w:t>
            </w:r>
          </w:p>
          <w:p w:rsidR="001131C5" w:rsidRPr="009C27D7" w:rsidRDefault="001131C5" w:rsidP="00433DB3">
            <w:pPr>
              <w:jc w:val="left"/>
              <w:rPr>
                <w:sz w:val="24"/>
                <w:szCs w:val="24"/>
              </w:rPr>
            </w:pPr>
          </w:p>
        </w:tc>
        <w:tc>
          <w:tcPr>
            <w:tcW w:w="3827" w:type="dxa"/>
          </w:tcPr>
          <w:p w:rsidR="001131C5" w:rsidRPr="009C27D7" w:rsidRDefault="001131C5" w:rsidP="00AD004D">
            <w:pPr>
              <w:pStyle w:val="31"/>
            </w:pPr>
            <w:r w:rsidRPr="009C27D7">
              <w:t xml:space="preserve">Не позднее </w:t>
            </w:r>
            <w:r w:rsidR="00E60146" w:rsidRPr="009C27D7">
              <w:t>1</w:t>
            </w:r>
            <w:r w:rsidR="00AD004D" w:rsidRPr="009C27D7">
              <w:rPr>
                <w:lang w:val="en-US"/>
              </w:rPr>
              <w:t>0</w:t>
            </w:r>
            <w:r w:rsidRPr="009C27D7">
              <w:t xml:space="preserve"> декабря 202</w:t>
            </w:r>
            <w:r w:rsidR="00AD004D" w:rsidRPr="009C27D7">
              <w:t>3</w:t>
            </w:r>
            <w:r w:rsidRPr="009C27D7">
              <w:t xml:space="preserve"> года</w:t>
            </w:r>
          </w:p>
        </w:tc>
        <w:tc>
          <w:tcPr>
            <w:tcW w:w="5245" w:type="dxa"/>
          </w:tcPr>
          <w:p w:rsidR="001131C5" w:rsidRPr="009C27D7" w:rsidRDefault="001131C5">
            <w:pPr>
              <w:jc w:val="left"/>
              <w:rPr>
                <w:sz w:val="24"/>
                <w:szCs w:val="24"/>
              </w:rPr>
            </w:pPr>
            <w:r w:rsidRPr="009C27D7">
              <w:rPr>
                <w:sz w:val="24"/>
                <w:szCs w:val="24"/>
              </w:rPr>
              <w:t>Минюст России</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autoSpaceDE/>
              <w:autoSpaceDN/>
              <w:adjustRightInd/>
              <w:rPr>
                <w:b w:val="0"/>
                <w:bCs w:val="0"/>
              </w:rPr>
            </w:pPr>
            <w:r w:rsidRPr="009C27D7">
              <w:rPr>
                <w:b w:val="0"/>
                <w:bCs w:val="0"/>
              </w:rPr>
              <w:t>Самовыдвижение кандидата</w:t>
            </w:r>
          </w:p>
          <w:p w:rsidR="001131C5" w:rsidRPr="009C27D7" w:rsidRDefault="001131C5" w:rsidP="00433DB3">
            <w:pPr>
              <w:pStyle w:val="ConsPlusTitle"/>
              <w:widowControl/>
              <w:autoSpaceDE/>
              <w:autoSpaceDN/>
              <w:adjustRightInd/>
              <w:rPr>
                <w:b w:val="0"/>
                <w:bCs w:val="0"/>
              </w:rPr>
            </w:pPr>
          </w:p>
        </w:tc>
        <w:tc>
          <w:tcPr>
            <w:tcW w:w="3827" w:type="dxa"/>
          </w:tcPr>
          <w:p w:rsidR="001131C5" w:rsidRPr="009C27D7" w:rsidRDefault="001131C5" w:rsidP="00C63F3F">
            <w:pPr>
              <w:pStyle w:val="31"/>
            </w:pPr>
            <w:r w:rsidRPr="009C27D7">
              <w:t xml:space="preserve">С </w:t>
            </w:r>
            <w:r w:rsidR="00AD004D" w:rsidRPr="009C27D7">
              <w:t>7</w:t>
            </w:r>
            <w:r w:rsidRPr="009C27D7">
              <w:t xml:space="preserve"> декабря 202</w:t>
            </w:r>
            <w:r w:rsidR="00AD004D" w:rsidRPr="009C27D7">
              <w:t>3</w:t>
            </w:r>
            <w:r w:rsidRPr="009C27D7">
              <w:t xml:space="preserve"> года</w:t>
            </w:r>
            <w:r w:rsidR="00E60146" w:rsidRPr="009C27D7">
              <w:t xml:space="preserve"> </w:t>
            </w:r>
            <w:r w:rsidR="00E60146" w:rsidRPr="009C27D7">
              <w:br/>
              <w:t>(после официального опубликования (публикации) решения о назначении выборов)</w:t>
            </w:r>
          </w:p>
          <w:p w:rsidR="001131C5" w:rsidRPr="009C27D7" w:rsidRDefault="001131C5" w:rsidP="00C63F3F">
            <w:pPr>
              <w:pStyle w:val="31"/>
            </w:pPr>
          </w:p>
        </w:tc>
        <w:tc>
          <w:tcPr>
            <w:tcW w:w="5245" w:type="dxa"/>
          </w:tcPr>
          <w:p w:rsidR="001131C5" w:rsidRPr="009C27D7" w:rsidRDefault="001131C5" w:rsidP="00952336">
            <w:pPr>
              <w:jc w:val="left"/>
              <w:rPr>
                <w:sz w:val="24"/>
                <w:szCs w:val="24"/>
              </w:rPr>
            </w:pPr>
            <w:r w:rsidRPr="009C27D7">
              <w:rPr>
                <w:sz w:val="24"/>
                <w:szCs w:val="24"/>
              </w:rPr>
              <w:t>Граждане Российской Федерации, обладающие пассивным избирательным правом</w:t>
            </w:r>
          </w:p>
          <w:p w:rsidR="001131C5" w:rsidRPr="009C27D7" w:rsidRDefault="001131C5" w:rsidP="00E4075A">
            <w:pPr>
              <w:pStyle w:val="ConsPlusTitle"/>
              <w:widowControl/>
              <w:autoSpaceDE/>
              <w:autoSpaceDN/>
              <w:adjustRightInd/>
              <w:rPr>
                <w:b w:val="0"/>
                <w:bCs w:val="0"/>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autoSpaceDE/>
              <w:autoSpaceDN/>
              <w:adjustRightInd/>
              <w:rPr>
                <w:b w:val="0"/>
                <w:bCs w:val="0"/>
              </w:rPr>
            </w:pPr>
            <w:r w:rsidRPr="009C27D7">
              <w:rPr>
                <w:b w:val="0"/>
                <w:bCs w:val="0"/>
              </w:rPr>
              <w:t>Оповещение ЦИК России либо избирательной комиссии субъекта Российской Федерации, на территории которого планируется проведение собрания группы избирателей, созданной для поддержки самовыдвижения кандидата</w:t>
            </w:r>
            <w:r w:rsidR="009335B1" w:rsidRPr="009C27D7">
              <w:rPr>
                <w:b w:val="0"/>
                <w:bCs w:val="0"/>
              </w:rPr>
              <w:t xml:space="preserve"> (далее – группа избирателей)</w:t>
            </w:r>
            <w:r w:rsidRPr="009C27D7">
              <w:rPr>
                <w:b w:val="0"/>
                <w:bCs w:val="0"/>
              </w:rPr>
              <w:t>, о месте и времени проведения указанного собрания</w:t>
            </w:r>
          </w:p>
          <w:p w:rsidR="001131C5" w:rsidRPr="009C27D7" w:rsidRDefault="001131C5" w:rsidP="00433DB3">
            <w:pPr>
              <w:pStyle w:val="ConsPlusTitle"/>
              <w:widowControl/>
              <w:autoSpaceDE/>
              <w:autoSpaceDN/>
              <w:adjustRightInd/>
              <w:rPr>
                <w:b w:val="0"/>
                <w:bCs w:val="0"/>
              </w:rPr>
            </w:pPr>
          </w:p>
        </w:tc>
        <w:tc>
          <w:tcPr>
            <w:tcW w:w="3827" w:type="dxa"/>
          </w:tcPr>
          <w:p w:rsidR="001131C5" w:rsidRPr="009C27D7" w:rsidRDefault="00BE4E4E" w:rsidP="00BE4E4E">
            <w:pPr>
              <w:pStyle w:val="31"/>
              <w:rPr>
                <w:b/>
                <w:bCs/>
              </w:rPr>
            </w:pPr>
            <w:r w:rsidRPr="009C27D7">
              <w:t xml:space="preserve">С 7 декабря 2023 года </w:t>
            </w:r>
            <w:r>
              <w:br/>
              <w:t>(н</w:t>
            </w:r>
            <w:r w:rsidR="001131C5" w:rsidRPr="009C27D7">
              <w:t>е позднее чем за пять дней до дня проведения указанного собрани</w:t>
            </w:r>
            <w:r w:rsidR="001131C5" w:rsidRPr="003A4C6F">
              <w:t>я</w:t>
            </w:r>
            <w:r w:rsidRPr="003A4C6F">
              <w:rPr>
                <w:bCs/>
              </w:rPr>
              <w:t>)</w:t>
            </w:r>
          </w:p>
        </w:tc>
        <w:tc>
          <w:tcPr>
            <w:tcW w:w="5245" w:type="dxa"/>
          </w:tcPr>
          <w:p w:rsidR="001131C5" w:rsidRPr="009C27D7" w:rsidRDefault="001131C5" w:rsidP="00E4075A">
            <w:pPr>
              <w:pStyle w:val="ConsPlusTitle"/>
              <w:widowControl/>
              <w:autoSpaceDE/>
              <w:autoSpaceDN/>
              <w:adjustRightInd/>
              <w:rPr>
                <w:b w:val="0"/>
                <w:bCs w:val="0"/>
              </w:rPr>
            </w:pPr>
            <w:r w:rsidRPr="009C27D7">
              <w:rPr>
                <w:b w:val="0"/>
                <w:bCs w:val="0"/>
              </w:rPr>
              <w:t>Лица, организующие собрание</w:t>
            </w:r>
          </w:p>
          <w:p w:rsidR="001131C5" w:rsidRPr="009C27D7" w:rsidRDefault="001131C5" w:rsidP="00E4075A">
            <w:pPr>
              <w:jc w:val="left"/>
              <w:rPr>
                <w:b/>
                <w:bCs/>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 xml:space="preserve">Представление в ЦИК России ходатайства в письменной форме о </w:t>
            </w:r>
            <w:r w:rsidR="009335B1" w:rsidRPr="009C27D7">
              <w:t xml:space="preserve">регистрации группы избирателей </w:t>
            </w:r>
            <w:r w:rsidRPr="009C27D7">
              <w:t>и иных документов</w:t>
            </w:r>
          </w:p>
          <w:p w:rsidR="001131C5" w:rsidRPr="009C27D7" w:rsidRDefault="001131C5" w:rsidP="00433DB3">
            <w:pPr>
              <w:pStyle w:val="31"/>
            </w:pPr>
          </w:p>
        </w:tc>
        <w:tc>
          <w:tcPr>
            <w:tcW w:w="3827" w:type="dxa"/>
          </w:tcPr>
          <w:p w:rsidR="001131C5" w:rsidRPr="009C27D7" w:rsidRDefault="001131C5" w:rsidP="00EA3284">
            <w:pPr>
              <w:pStyle w:val="31"/>
            </w:pPr>
            <w:r w:rsidRPr="009C27D7">
              <w:t xml:space="preserve">Не позднее 18.00 по московскому времени </w:t>
            </w:r>
            <w:r w:rsidR="00E60146" w:rsidRPr="009C27D7">
              <w:t>2</w:t>
            </w:r>
            <w:r w:rsidR="00AD004D" w:rsidRPr="009C27D7">
              <w:t>7</w:t>
            </w:r>
            <w:r w:rsidRPr="009C27D7">
              <w:t xml:space="preserve"> </w:t>
            </w:r>
            <w:r w:rsidR="00AD004D" w:rsidRPr="009C27D7">
              <w:t>декаб</w:t>
            </w:r>
            <w:r w:rsidRPr="009C27D7">
              <w:t>ря 202</w:t>
            </w:r>
            <w:r w:rsidR="00AD004D" w:rsidRPr="009C27D7">
              <w:t>3</w:t>
            </w:r>
            <w:r w:rsidRPr="009C27D7">
              <w:t xml:space="preserve"> года</w:t>
            </w:r>
          </w:p>
          <w:p w:rsidR="001131C5" w:rsidRPr="009C27D7" w:rsidRDefault="001131C5" w:rsidP="002E0959">
            <w:pPr>
              <w:pStyle w:val="31"/>
            </w:pPr>
          </w:p>
        </w:tc>
        <w:tc>
          <w:tcPr>
            <w:tcW w:w="5245" w:type="dxa"/>
          </w:tcPr>
          <w:p w:rsidR="001131C5" w:rsidRPr="009C27D7" w:rsidRDefault="001131C5" w:rsidP="00E4075A">
            <w:pPr>
              <w:pStyle w:val="31"/>
            </w:pPr>
            <w:r w:rsidRPr="009C27D7">
              <w:t>Кандидаты, выдвинувшие свои кандидатуры, либо в случаях, предусмотренных Федеральным законом 19-ФЗ, уполномоченные представители групп избирателей</w:t>
            </w:r>
          </w:p>
          <w:p w:rsidR="001131C5" w:rsidRPr="009C27D7" w:rsidRDefault="001131C5" w:rsidP="00E4075A">
            <w:pPr>
              <w:jc w:val="left"/>
              <w:rPr>
                <w:i/>
                <w:iCs/>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autoSpaceDE/>
              <w:autoSpaceDN/>
              <w:adjustRightInd/>
              <w:rPr>
                <w:b w:val="0"/>
                <w:bCs w:val="0"/>
              </w:rPr>
            </w:pPr>
            <w:r w:rsidRPr="009C27D7">
              <w:rPr>
                <w:b w:val="0"/>
                <w:bCs w:val="0"/>
              </w:rPr>
              <w:t>Выдача кандидату (уполномоченному представителю группы избирателей) в письменной форме подтверждения получения ходатайства о регистрации группы избирателей и прилагаемых к нему документов</w:t>
            </w:r>
          </w:p>
          <w:p w:rsidR="001131C5" w:rsidRPr="009C27D7" w:rsidRDefault="001131C5" w:rsidP="00433DB3">
            <w:pPr>
              <w:pStyle w:val="ConsPlusTitle"/>
              <w:widowControl/>
              <w:autoSpaceDE/>
              <w:autoSpaceDN/>
              <w:adjustRightInd/>
              <w:rPr>
                <w:b w:val="0"/>
                <w:bCs w:val="0"/>
                <w:iCs/>
              </w:rPr>
            </w:pPr>
          </w:p>
        </w:tc>
        <w:tc>
          <w:tcPr>
            <w:tcW w:w="3827" w:type="dxa"/>
          </w:tcPr>
          <w:p w:rsidR="001131C5" w:rsidRPr="009C27D7" w:rsidRDefault="001131C5" w:rsidP="006E00B3">
            <w:pPr>
              <w:jc w:val="left"/>
              <w:rPr>
                <w:sz w:val="24"/>
                <w:szCs w:val="24"/>
              </w:rPr>
            </w:pPr>
            <w:r w:rsidRPr="009C27D7">
              <w:rPr>
                <w:sz w:val="24"/>
                <w:szCs w:val="24"/>
              </w:rPr>
              <w:t>В день поступления соответствующих документов в ЦИК России</w:t>
            </w:r>
          </w:p>
        </w:tc>
        <w:tc>
          <w:tcPr>
            <w:tcW w:w="5245" w:type="dxa"/>
          </w:tcPr>
          <w:p w:rsidR="001131C5" w:rsidRPr="009C27D7" w:rsidRDefault="001131C5" w:rsidP="00E4075A">
            <w:pPr>
              <w:pStyle w:val="31"/>
            </w:pPr>
            <w:r w:rsidRPr="009C27D7">
              <w:t>ЦИК России</w:t>
            </w:r>
          </w:p>
          <w:p w:rsidR="001131C5" w:rsidRPr="009C27D7" w:rsidRDefault="001131C5" w:rsidP="00E4075A">
            <w:pPr>
              <w:pStyle w:val="31"/>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Принятие решения о регистрации группы избирателей и ее уполномоченных представителей и выдача уполномоченным представителям регистрационных свидетельств либо мотивированного решения об отказе в их регистрации</w:t>
            </w:r>
          </w:p>
          <w:p w:rsidR="001131C5" w:rsidRPr="009C27D7" w:rsidRDefault="001131C5" w:rsidP="00433DB3">
            <w:pPr>
              <w:pStyle w:val="31"/>
            </w:pPr>
          </w:p>
        </w:tc>
        <w:tc>
          <w:tcPr>
            <w:tcW w:w="3827" w:type="dxa"/>
          </w:tcPr>
          <w:p w:rsidR="001131C5" w:rsidRPr="009C27D7" w:rsidRDefault="001131C5" w:rsidP="00664546">
            <w:pPr>
              <w:pStyle w:val="ConsPlusTitle"/>
              <w:widowControl/>
              <w:autoSpaceDE/>
              <w:autoSpaceDN/>
              <w:adjustRightInd/>
            </w:pPr>
            <w:r w:rsidRPr="009C27D7">
              <w:rPr>
                <w:b w:val="0"/>
                <w:bCs w:val="0"/>
              </w:rPr>
              <w:t>В течение пяти дней со дня поступления документов в ЦИК России</w:t>
            </w:r>
          </w:p>
        </w:tc>
        <w:tc>
          <w:tcPr>
            <w:tcW w:w="5245" w:type="dxa"/>
          </w:tcPr>
          <w:p w:rsidR="001131C5" w:rsidRPr="009C27D7" w:rsidRDefault="001131C5" w:rsidP="00664546">
            <w:pPr>
              <w:jc w:val="left"/>
              <w:rPr>
                <w:sz w:val="24"/>
                <w:szCs w:val="24"/>
              </w:rPr>
            </w:pPr>
            <w:r w:rsidRPr="009C27D7">
              <w:rPr>
                <w:sz w:val="24"/>
                <w:szCs w:val="24"/>
              </w:rPr>
              <w:t>ЦИК России</w:t>
            </w:r>
          </w:p>
          <w:p w:rsidR="001131C5" w:rsidRPr="009C27D7" w:rsidRDefault="001131C5" w:rsidP="00E4075A">
            <w:pPr>
              <w:pStyle w:val="31"/>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Выдача уполномоченным представителям группы избирателей мотивированного решения об отказе в регистрации (в случае отказа в регистрации)</w:t>
            </w:r>
          </w:p>
          <w:p w:rsidR="001131C5" w:rsidRPr="009C27D7" w:rsidRDefault="001131C5" w:rsidP="00433DB3">
            <w:pPr>
              <w:pStyle w:val="31"/>
            </w:pPr>
          </w:p>
        </w:tc>
        <w:tc>
          <w:tcPr>
            <w:tcW w:w="3827" w:type="dxa"/>
          </w:tcPr>
          <w:p w:rsidR="001131C5" w:rsidRPr="009C27D7" w:rsidRDefault="001131C5" w:rsidP="00E4075A">
            <w:pPr>
              <w:jc w:val="left"/>
              <w:rPr>
                <w:sz w:val="24"/>
                <w:szCs w:val="24"/>
              </w:rPr>
            </w:pPr>
            <w:r w:rsidRPr="009C27D7">
              <w:rPr>
                <w:sz w:val="24"/>
                <w:szCs w:val="24"/>
              </w:rPr>
              <w:t>Не позднее дня, следующего за днем принятия данного решения</w:t>
            </w:r>
          </w:p>
        </w:tc>
        <w:tc>
          <w:tcPr>
            <w:tcW w:w="5245" w:type="dxa"/>
          </w:tcPr>
          <w:p w:rsidR="001131C5" w:rsidRPr="009C27D7" w:rsidRDefault="001131C5" w:rsidP="00E4075A">
            <w:pPr>
              <w:pStyle w:val="31"/>
            </w:pPr>
            <w:r w:rsidRPr="009C27D7">
              <w:t>ЦИК России</w:t>
            </w:r>
          </w:p>
          <w:p w:rsidR="001131C5" w:rsidRPr="009C27D7" w:rsidRDefault="001131C5" w:rsidP="00E4075A">
            <w:pPr>
              <w:pStyle w:val="31"/>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autoSpaceDE/>
              <w:autoSpaceDN/>
              <w:adjustRightInd/>
              <w:rPr>
                <w:b w:val="0"/>
                <w:bCs w:val="0"/>
              </w:rPr>
            </w:pPr>
            <w:r w:rsidRPr="009C27D7">
              <w:rPr>
                <w:b w:val="0"/>
                <w:bCs w:val="0"/>
              </w:rPr>
              <w:t>Выдвижение кандидата политической партией</w:t>
            </w:r>
          </w:p>
          <w:p w:rsidR="001131C5" w:rsidRPr="009C27D7" w:rsidRDefault="001131C5" w:rsidP="00433DB3">
            <w:pPr>
              <w:pStyle w:val="ConsPlusTitle"/>
              <w:widowControl/>
              <w:autoSpaceDE/>
              <w:autoSpaceDN/>
              <w:adjustRightInd/>
              <w:rPr>
                <w:b w:val="0"/>
                <w:bCs w:val="0"/>
              </w:rPr>
            </w:pPr>
          </w:p>
        </w:tc>
        <w:tc>
          <w:tcPr>
            <w:tcW w:w="3827" w:type="dxa"/>
          </w:tcPr>
          <w:p w:rsidR="00E60146" w:rsidRPr="009C27D7" w:rsidRDefault="00E60146" w:rsidP="00E60146">
            <w:pPr>
              <w:pStyle w:val="31"/>
            </w:pPr>
            <w:r w:rsidRPr="009C27D7">
              <w:t xml:space="preserve">С </w:t>
            </w:r>
            <w:r w:rsidR="002F4848" w:rsidRPr="009C27D7">
              <w:t>7</w:t>
            </w:r>
            <w:r w:rsidRPr="009C27D7">
              <w:t xml:space="preserve"> декабря 202</w:t>
            </w:r>
            <w:r w:rsidR="002F4848" w:rsidRPr="009C27D7">
              <w:t>3</w:t>
            </w:r>
            <w:r w:rsidRPr="009C27D7">
              <w:t xml:space="preserve"> года </w:t>
            </w:r>
            <w:r w:rsidRPr="009C27D7">
              <w:br/>
              <w:t>(после официального опубликования (публикации) решения о назначении выборов)</w:t>
            </w:r>
          </w:p>
          <w:p w:rsidR="001131C5" w:rsidRPr="009C27D7" w:rsidRDefault="001131C5" w:rsidP="0051652E">
            <w:pPr>
              <w:pStyle w:val="31"/>
            </w:pPr>
          </w:p>
        </w:tc>
        <w:tc>
          <w:tcPr>
            <w:tcW w:w="5245" w:type="dxa"/>
          </w:tcPr>
          <w:p w:rsidR="001131C5" w:rsidRPr="009C27D7" w:rsidRDefault="001131C5" w:rsidP="00E4075A">
            <w:pPr>
              <w:pStyle w:val="31"/>
            </w:pPr>
            <w:r w:rsidRPr="009C27D7">
              <w:t>Политические партии на своих съездах</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autoSpaceDE/>
              <w:autoSpaceDN/>
              <w:adjustRightInd/>
              <w:rPr>
                <w:b w:val="0"/>
                <w:bCs w:val="0"/>
              </w:rPr>
            </w:pPr>
            <w:r w:rsidRPr="009C27D7">
              <w:rPr>
                <w:b w:val="0"/>
                <w:bCs w:val="0"/>
              </w:rPr>
              <w:t>Извещение ЦИК России о проведении съезда политической партии для выдвижения кандидата</w:t>
            </w:r>
          </w:p>
        </w:tc>
        <w:tc>
          <w:tcPr>
            <w:tcW w:w="3827" w:type="dxa"/>
          </w:tcPr>
          <w:p w:rsidR="003A4C6F" w:rsidRPr="003A4C6F" w:rsidRDefault="003A4C6F" w:rsidP="000C775E">
            <w:pPr>
              <w:jc w:val="left"/>
              <w:rPr>
                <w:sz w:val="24"/>
                <w:szCs w:val="24"/>
              </w:rPr>
            </w:pPr>
            <w:r w:rsidRPr="003A4C6F">
              <w:rPr>
                <w:sz w:val="24"/>
                <w:szCs w:val="24"/>
              </w:rPr>
              <w:t xml:space="preserve">С 7 декабря 2023 года </w:t>
            </w:r>
          </w:p>
          <w:p w:rsidR="001131C5" w:rsidRPr="009C27D7" w:rsidRDefault="003A4C6F" w:rsidP="000C775E">
            <w:pPr>
              <w:jc w:val="left"/>
              <w:rPr>
                <w:sz w:val="24"/>
                <w:szCs w:val="24"/>
              </w:rPr>
            </w:pPr>
            <w:r w:rsidRPr="003A4C6F">
              <w:rPr>
                <w:sz w:val="24"/>
                <w:szCs w:val="24"/>
              </w:rPr>
              <w:t>(н</w:t>
            </w:r>
            <w:r w:rsidR="001131C5" w:rsidRPr="003A4C6F">
              <w:rPr>
                <w:sz w:val="24"/>
                <w:szCs w:val="24"/>
              </w:rPr>
              <w:t>е</w:t>
            </w:r>
            <w:r w:rsidR="001131C5" w:rsidRPr="009C27D7">
              <w:rPr>
                <w:sz w:val="24"/>
                <w:szCs w:val="24"/>
              </w:rPr>
              <w:t xml:space="preserve"> позднее чем за один день до дня проведения съезда при его проведении в городе Москве и не позднее чем за три дня до дня проведения съезда при его проведении за пределами города Москвы</w:t>
            </w:r>
            <w:r>
              <w:rPr>
                <w:sz w:val="24"/>
                <w:szCs w:val="24"/>
              </w:rPr>
              <w:t>)</w:t>
            </w:r>
          </w:p>
          <w:p w:rsidR="001131C5" w:rsidRPr="009C27D7" w:rsidRDefault="001131C5" w:rsidP="000C775E">
            <w:pPr>
              <w:jc w:val="left"/>
              <w:rPr>
                <w:sz w:val="24"/>
                <w:szCs w:val="24"/>
              </w:rPr>
            </w:pPr>
          </w:p>
        </w:tc>
        <w:tc>
          <w:tcPr>
            <w:tcW w:w="5245" w:type="dxa"/>
          </w:tcPr>
          <w:p w:rsidR="001131C5" w:rsidRPr="009C27D7" w:rsidRDefault="001131C5" w:rsidP="00E4075A">
            <w:pPr>
              <w:pStyle w:val="31"/>
            </w:pPr>
            <w:r w:rsidRPr="009C27D7">
              <w:t>Политические партии</w:t>
            </w:r>
          </w:p>
        </w:tc>
      </w:tr>
      <w:tr w:rsidR="001131C5" w:rsidRPr="009C27D7" w:rsidTr="0029514B">
        <w:trPr>
          <w:cantSplit/>
        </w:trPr>
        <w:tc>
          <w:tcPr>
            <w:tcW w:w="709" w:type="dxa"/>
            <w:shd w:val="clear" w:color="auto" w:fill="auto"/>
          </w:tcPr>
          <w:p w:rsidR="001131C5" w:rsidRPr="009C27D7" w:rsidRDefault="001131C5">
            <w:pPr>
              <w:numPr>
                <w:ilvl w:val="0"/>
                <w:numId w:val="1"/>
              </w:numPr>
              <w:ind w:left="0" w:firstLine="0"/>
              <w:rPr>
                <w:sz w:val="24"/>
                <w:szCs w:val="24"/>
              </w:rPr>
            </w:pPr>
          </w:p>
        </w:tc>
        <w:tc>
          <w:tcPr>
            <w:tcW w:w="5954" w:type="dxa"/>
            <w:shd w:val="clear" w:color="auto" w:fill="auto"/>
          </w:tcPr>
          <w:p w:rsidR="001131C5" w:rsidRPr="009C27D7" w:rsidRDefault="001131C5" w:rsidP="00433DB3">
            <w:pPr>
              <w:pStyle w:val="ConsPlusTitle"/>
              <w:widowControl/>
              <w:autoSpaceDE/>
              <w:autoSpaceDN/>
              <w:adjustRightInd/>
              <w:rPr>
                <w:b w:val="0"/>
                <w:bCs w:val="0"/>
              </w:rPr>
            </w:pPr>
            <w:r w:rsidRPr="009C27D7">
              <w:rPr>
                <w:b w:val="0"/>
                <w:bCs w:val="0"/>
              </w:rPr>
              <w:t>Представление в ЦИК России решения съезда политической партии о выдвижении кандидата и иных документов</w:t>
            </w:r>
          </w:p>
          <w:p w:rsidR="001131C5" w:rsidRPr="009C27D7" w:rsidRDefault="001131C5" w:rsidP="00433DB3">
            <w:pPr>
              <w:pStyle w:val="ConsPlusTitle"/>
              <w:widowControl/>
              <w:autoSpaceDE/>
              <w:autoSpaceDN/>
              <w:adjustRightInd/>
              <w:rPr>
                <w:b w:val="0"/>
                <w:bCs w:val="0"/>
              </w:rPr>
            </w:pPr>
          </w:p>
        </w:tc>
        <w:tc>
          <w:tcPr>
            <w:tcW w:w="3827" w:type="dxa"/>
            <w:shd w:val="clear" w:color="auto" w:fill="auto"/>
          </w:tcPr>
          <w:p w:rsidR="001131C5" w:rsidRPr="009C27D7" w:rsidRDefault="001131C5" w:rsidP="00EA3284">
            <w:pPr>
              <w:pStyle w:val="31"/>
            </w:pPr>
            <w:r w:rsidRPr="009C27D7">
              <w:t xml:space="preserve">Не позднее 18.00 по московскому времени </w:t>
            </w:r>
            <w:r w:rsidR="002F4848" w:rsidRPr="009C27D7">
              <w:t>1</w:t>
            </w:r>
            <w:r w:rsidRPr="009C27D7">
              <w:t xml:space="preserve"> января 2024 года</w:t>
            </w:r>
          </w:p>
          <w:p w:rsidR="001131C5" w:rsidRPr="009C27D7" w:rsidRDefault="001131C5" w:rsidP="008A2EC6">
            <w:pPr>
              <w:pStyle w:val="31"/>
            </w:pPr>
          </w:p>
        </w:tc>
        <w:tc>
          <w:tcPr>
            <w:tcW w:w="5245" w:type="dxa"/>
            <w:shd w:val="clear" w:color="auto" w:fill="auto"/>
          </w:tcPr>
          <w:p w:rsidR="001131C5" w:rsidRPr="009C27D7" w:rsidRDefault="001131C5" w:rsidP="00E4075A">
            <w:pPr>
              <w:jc w:val="left"/>
              <w:rPr>
                <w:sz w:val="24"/>
                <w:szCs w:val="24"/>
              </w:rPr>
            </w:pPr>
            <w:r w:rsidRPr="009C27D7">
              <w:rPr>
                <w:sz w:val="24"/>
                <w:szCs w:val="24"/>
              </w:rPr>
              <w:t>Уполномоченные представители политических партий</w:t>
            </w:r>
          </w:p>
          <w:p w:rsidR="001131C5" w:rsidRPr="009C27D7" w:rsidRDefault="001131C5" w:rsidP="00E4075A">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autoSpaceDE/>
              <w:autoSpaceDN/>
              <w:adjustRightInd/>
              <w:rPr>
                <w:b w:val="0"/>
                <w:bCs w:val="0"/>
              </w:rPr>
            </w:pPr>
            <w:r w:rsidRPr="009C27D7">
              <w:rPr>
                <w:b w:val="0"/>
                <w:bCs w:val="0"/>
              </w:rPr>
              <w:t>Представление в ЦИК России заявления кандидата, выдвинутого политической партией, о согласии баллотироваться и иных документов</w:t>
            </w:r>
          </w:p>
          <w:p w:rsidR="001131C5" w:rsidRPr="009C27D7" w:rsidRDefault="001131C5" w:rsidP="00433DB3">
            <w:pPr>
              <w:pStyle w:val="ConsPlusTitle"/>
              <w:widowControl/>
              <w:autoSpaceDE/>
              <w:autoSpaceDN/>
              <w:adjustRightInd/>
              <w:rPr>
                <w:b w:val="0"/>
                <w:bCs w:val="0"/>
              </w:rPr>
            </w:pPr>
          </w:p>
        </w:tc>
        <w:tc>
          <w:tcPr>
            <w:tcW w:w="3827" w:type="dxa"/>
          </w:tcPr>
          <w:p w:rsidR="001131C5" w:rsidRPr="009C27D7" w:rsidRDefault="001131C5" w:rsidP="00E4075A">
            <w:pPr>
              <w:jc w:val="left"/>
              <w:rPr>
                <w:sz w:val="24"/>
                <w:szCs w:val="24"/>
              </w:rPr>
            </w:pPr>
            <w:r w:rsidRPr="009C27D7">
              <w:rPr>
                <w:sz w:val="24"/>
                <w:szCs w:val="24"/>
              </w:rPr>
              <w:t>Одновременно с представлением решения съезда политической партии о выдвижении кандидата и иных документов</w:t>
            </w:r>
          </w:p>
          <w:p w:rsidR="001131C5" w:rsidRPr="009C27D7" w:rsidRDefault="001131C5" w:rsidP="00E4075A">
            <w:pPr>
              <w:pStyle w:val="31"/>
              <w:rPr>
                <w:strike/>
              </w:rPr>
            </w:pPr>
          </w:p>
        </w:tc>
        <w:tc>
          <w:tcPr>
            <w:tcW w:w="5245" w:type="dxa"/>
          </w:tcPr>
          <w:p w:rsidR="001131C5" w:rsidRPr="009C27D7" w:rsidRDefault="001131C5" w:rsidP="00E4075A">
            <w:pPr>
              <w:pStyle w:val="31"/>
            </w:pPr>
            <w:r w:rsidRPr="009C27D7">
              <w:t>Кандидаты, выдвинутые политическими партиями, либо в случаях, предусмотренных Федеральным законом 19-ФЗ, уполномоченные представители политических партий</w:t>
            </w:r>
          </w:p>
          <w:p w:rsidR="001131C5" w:rsidRPr="009C27D7" w:rsidRDefault="001131C5" w:rsidP="00E4075A">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autoSpaceDE/>
              <w:autoSpaceDN/>
              <w:adjustRightInd/>
              <w:rPr>
                <w:b w:val="0"/>
                <w:bCs w:val="0"/>
              </w:rPr>
            </w:pPr>
            <w:r w:rsidRPr="009C27D7">
              <w:rPr>
                <w:b w:val="0"/>
                <w:bCs w:val="0"/>
              </w:rPr>
              <w:t>Выдача кандидату (уполномоченному представителю политической партии) в письменной форме подтверждения получения решения съезда политической партии о выдвижении кандидата, заявления кандидата о согласии баллотироваться и иных документов</w:t>
            </w:r>
          </w:p>
          <w:p w:rsidR="001131C5" w:rsidRPr="009C27D7" w:rsidRDefault="001131C5" w:rsidP="00433DB3">
            <w:pPr>
              <w:pStyle w:val="ConsPlusTitle"/>
              <w:widowControl/>
              <w:autoSpaceDE/>
              <w:autoSpaceDN/>
              <w:adjustRightInd/>
              <w:rPr>
                <w:b w:val="0"/>
                <w:bCs w:val="0"/>
              </w:rPr>
            </w:pPr>
          </w:p>
        </w:tc>
        <w:tc>
          <w:tcPr>
            <w:tcW w:w="3827" w:type="dxa"/>
          </w:tcPr>
          <w:p w:rsidR="001131C5" w:rsidRPr="009C27D7" w:rsidRDefault="001131C5" w:rsidP="00DD3173">
            <w:pPr>
              <w:jc w:val="left"/>
              <w:rPr>
                <w:sz w:val="24"/>
                <w:szCs w:val="24"/>
              </w:rPr>
            </w:pPr>
            <w:r w:rsidRPr="009C27D7">
              <w:rPr>
                <w:sz w:val="24"/>
                <w:szCs w:val="24"/>
              </w:rPr>
              <w:t>В день поступления соответствующих документов в ЦИК России</w:t>
            </w:r>
          </w:p>
        </w:tc>
        <w:tc>
          <w:tcPr>
            <w:tcW w:w="5245" w:type="dxa"/>
          </w:tcPr>
          <w:p w:rsidR="001131C5" w:rsidRPr="009C27D7" w:rsidRDefault="001131C5" w:rsidP="00DD3173">
            <w:pPr>
              <w:pStyle w:val="31"/>
            </w:pPr>
            <w:r w:rsidRPr="009C27D7">
              <w:t>ЦИК России</w:t>
            </w:r>
          </w:p>
          <w:p w:rsidR="001131C5" w:rsidRPr="009C27D7" w:rsidRDefault="001131C5" w:rsidP="00DD3173">
            <w:pPr>
              <w:pStyle w:val="31"/>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Принятие решения о регистрации уполномоченных представителей политической партии либо мотивированного решения об отказе в их регистрации</w:t>
            </w:r>
          </w:p>
          <w:p w:rsidR="001131C5" w:rsidRPr="009C27D7" w:rsidRDefault="001131C5" w:rsidP="00433DB3">
            <w:pPr>
              <w:pStyle w:val="31"/>
            </w:pPr>
          </w:p>
        </w:tc>
        <w:tc>
          <w:tcPr>
            <w:tcW w:w="3827" w:type="dxa"/>
          </w:tcPr>
          <w:p w:rsidR="001131C5" w:rsidRPr="009C27D7" w:rsidRDefault="001131C5" w:rsidP="00DD3173">
            <w:pPr>
              <w:pStyle w:val="ConsPlusTitle"/>
              <w:widowControl/>
              <w:autoSpaceDE/>
              <w:autoSpaceDN/>
              <w:adjustRightInd/>
            </w:pPr>
            <w:r w:rsidRPr="009C27D7">
              <w:rPr>
                <w:b w:val="0"/>
                <w:bCs w:val="0"/>
              </w:rPr>
              <w:t>В течение пяти дней со дня поступления документов в ЦИК России</w:t>
            </w:r>
          </w:p>
        </w:tc>
        <w:tc>
          <w:tcPr>
            <w:tcW w:w="5245" w:type="dxa"/>
          </w:tcPr>
          <w:p w:rsidR="001131C5" w:rsidRPr="009C27D7" w:rsidRDefault="001131C5" w:rsidP="00DD3173">
            <w:pPr>
              <w:jc w:val="left"/>
              <w:rPr>
                <w:sz w:val="24"/>
                <w:szCs w:val="24"/>
              </w:rPr>
            </w:pPr>
            <w:r w:rsidRPr="009C27D7">
              <w:rPr>
                <w:sz w:val="24"/>
                <w:szCs w:val="24"/>
              </w:rPr>
              <w:t>ЦИК России</w:t>
            </w:r>
          </w:p>
          <w:p w:rsidR="001131C5" w:rsidRPr="009C27D7" w:rsidRDefault="001131C5" w:rsidP="00DD3173">
            <w:pPr>
              <w:pStyle w:val="31"/>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 xml:space="preserve">Выдача уполномоченным представителям политической партии мотивированного решения об отказе в регистрации </w:t>
            </w:r>
            <w:r w:rsidRPr="009C27D7">
              <w:br/>
              <w:t>(в случае отказа в регистрации уполномоченных представителей)</w:t>
            </w:r>
          </w:p>
          <w:p w:rsidR="001131C5" w:rsidRPr="009C27D7" w:rsidRDefault="001131C5" w:rsidP="00433DB3">
            <w:pPr>
              <w:pStyle w:val="31"/>
              <w:rPr>
                <w:i/>
              </w:rPr>
            </w:pPr>
          </w:p>
        </w:tc>
        <w:tc>
          <w:tcPr>
            <w:tcW w:w="3827" w:type="dxa"/>
          </w:tcPr>
          <w:p w:rsidR="001131C5" w:rsidRPr="009C27D7" w:rsidRDefault="001131C5" w:rsidP="00DD3173">
            <w:pPr>
              <w:jc w:val="left"/>
              <w:rPr>
                <w:sz w:val="24"/>
                <w:szCs w:val="24"/>
              </w:rPr>
            </w:pPr>
            <w:r w:rsidRPr="009C27D7">
              <w:rPr>
                <w:sz w:val="24"/>
                <w:szCs w:val="24"/>
              </w:rPr>
              <w:t>Не позднее дня, следующего за днем принятия данного решения</w:t>
            </w:r>
          </w:p>
        </w:tc>
        <w:tc>
          <w:tcPr>
            <w:tcW w:w="5245" w:type="dxa"/>
          </w:tcPr>
          <w:p w:rsidR="001131C5" w:rsidRPr="009C27D7" w:rsidRDefault="001131C5" w:rsidP="00DD3173">
            <w:pPr>
              <w:pStyle w:val="31"/>
            </w:pPr>
            <w:r w:rsidRPr="009C27D7">
              <w:t>ЦИК России</w:t>
            </w:r>
          </w:p>
          <w:p w:rsidR="001131C5" w:rsidRPr="009C27D7" w:rsidRDefault="001131C5" w:rsidP="00DD3173">
            <w:pPr>
              <w:pStyle w:val="31"/>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Сбор подписей избирателей в поддержку выдвижения (самовыдвижения) кандидата</w:t>
            </w:r>
          </w:p>
          <w:p w:rsidR="001131C5" w:rsidRPr="009C27D7" w:rsidRDefault="001131C5" w:rsidP="00433DB3">
            <w:pPr>
              <w:keepNext/>
              <w:jc w:val="left"/>
              <w:rPr>
                <w:sz w:val="24"/>
                <w:szCs w:val="24"/>
              </w:rPr>
            </w:pPr>
          </w:p>
        </w:tc>
        <w:tc>
          <w:tcPr>
            <w:tcW w:w="3827" w:type="dxa"/>
          </w:tcPr>
          <w:p w:rsidR="001131C5" w:rsidRPr="009C27D7" w:rsidRDefault="001131C5" w:rsidP="00275942">
            <w:pPr>
              <w:pStyle w:val="31"/>
            </w:pPr>
            <w:r w:rsidRPr="009C27D7">
              <w:t>Со дня оплаты изготовления подписных листов</w:t>
            </w:r>
          </w:p>
        </w:tc>
        <w:tc>
          <w:tcPr>
            <w:tcW w:w="5245" w:type="dxa"/>
          </w:tcPr>
          <w:p w:rsidR="001131C5" w:rsidRPr="009C27D7" w:rsidRDefault="001131C5" w:rsidP="008C019C">
            <w:pPr>
              <w:jc w:val="left"/>
              <w:rPr>
                <w:sz w:val="24"/>
                <w:szCs w:val="24"/>
              </w:rPr>
            </w:pPr>
            <w:r w:rsidRPr="009C27D7">
              <w:rPr>
                <w:sz w:val="24"/>
                <w:szCs w:val="24"/>
              </w:rPr>
              <w:t>Кандидаты, выдвинутые в порядке самовыдвижения, политические партии, выдвинувшие кандидатов</w:t>
            </w:r>
          </w:p>
          <w:p w:rsidR="001131C5" w:rsidRPr="009C27D7" w:rsidRDefault="001131C5" w:rsidP="008C019C">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ЦИК России документов для регистрации кандидата</w:t>
            </w:r>
          </w:p>
        </w:tc>
        <w:tc>
          <w:tcPr>
            <w:tcW w:w="3827" w:type="dxa"/>
          </w:tcPr>
          <w:p w:rsidR="001131C5" w:rsidRPr="009C27D7" w:rsidRDefault="001131C5">
            <w:pPr>
              <w:jc w:val="left"/>
              <w:rPr>
                <w:sz w:val="24"/>
                <w:szCs w:val="24"/>
              </w:rPr>
            </w:pPr>
            <w:r w:rsidRPr="009C27D7">
              <w:rPr>
                <w:sz w:val="24"/>
                <w:szCs w:val="24"/>
              </w:rPr>
              <w:t>Не ранее 27 декабря 2023 года и не позднее 18.00 по московскому времени 31 января 2024 года</w:t>
            </w:r>
          </w:p>
          <w:p w:rsidR="001131C5" w:rsidRPr="009C27D7" w:rsidRDefault="001131C5">
            <w:pPr>
              <w:jc w:val="left"/>
              <w:rPr>
                <w:sz w:val="24"/>
                <w:szCs w:val="24"/>
              </w:rPr>
            </w:pPr>
          </w:p>
        </w:tc>
        <w:tc>
          <w:tcPr>
            <w:tcW w:w="5245" w:type="dxa"/>
          </w:tcPr>
          <w:p w:rsidR="001131C5" w:rsidRPr="009C27D7" w:rsidRDefault="001131C5" w:rsidP="008C019C">
            <w:pPr>
              <w:jc w:val="left"/>
              <w:rPr>
                <w:sz w:val="24"/>
                <w:szCs w:val="24"/>
              </w:rPr>
            </w:pPr>
            <w:r w:rsidRPr="009C27D7">
              <w:rPr>
                <w:sz w:val="24"/>
                <w:szCs w:val="24"/>
              </w:rPr>
              <w:t>Кандидаты или уполномоченные представители политических партий, выдвинувших кандидатов</w:t>
            </w:r>
          </w:p>
          <w:p w:rsidR="001131C5" w:rsidRPr="009C27D7" w:rsidRDefault="001131C5" w:rsidP="008C019C">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Проведение проверок достоверности сведений, представленных кандидатами</w:t>
            </w:r>
          </w:p>
          <w:p w:rsidR="001131C5" w:rsidRPr="009C27D7" w:rsidRDefault="001131C5" w:rsidP="00433DB3">
            <w:pPr>
              <w:jc w:val="left"/>
              <w:rPr>
                <w:sz w:val="24"/>
                <w:szCs w:val="24"/>
              </w:rPr>
            </w:pPr>
          </w:p>
        </w:tc>
        <w:tc>
          <w:tcPr>
            <w:tcW w:w="3827" w:type="dxa"/>
          </w:tcPr>
          <w:p w:rsidR="001131C5" w:rsidRPr="009C27D7" w:rsidRDefault="001131C5" w:rsidP="00CB7769">
            <w:pPr>
              <w:pStyle w:val="31"/>
            </w:pPr>
            <w:r w:rsidRPr="009C27D7">
              <w:t>В течение 10 или 20 дней со дня поступления запроса ЦИК России</w:t>
            </w:r>
          </w:p>
          <w:p w:rsidR="001131C5" w:rsidRPr="009C27D7" w:rsidRDefault="001131C5" w:rsidP="00CB7769">
            <w:pPr>
              <w:pStyle w:val="31"/>
            </w:pPr>
          </w:p>
        </w:tc>
        <w:tc>
          <w:tcPr>
            <w:tcW w:w="5245" w:type="dxa"/>
          </w:tcPr>
          <w:p w:rsidR="001131C5" w:rsidRPr="009C27D7" w:rsidRDefault="001131C5" w:rsidP="00FF1E5A">
            <w:pPr>
              <w:jc w:val="left"/>
              <w:rPr>
                <w:sz w:val="24"/>
                <w:szCs w:val="24"/>
              </w:rPr>
            </w:pPr>
            <w:r w:rsidRPr="009C27D7">
              <w:rPr>
                <w:sz w:val="24"/>
                <w:szCs w:val="24"/>
              </w:rPr>
              <w:t>Проверяющие органы во взаимодействии с Контрольно-ревизионной службой при Ц</w:t>
            </w:r>
            <w:r w:rsidR="009335B1" w:rsidRPr="009C27D7">
              <w:rPr>
                <w:sz w:val="24"/>
                <w:szCs w:val="24"/>
              </w:rPr>
              <w:t xml:space="preserve">ентральной избирательной комиссии </w:t>
            </w:r>
            <w:r w:rsidRPr="009C27D7">
              <w:rPr>
                <w:sz w:val="24"/>
                <w:szCs w:val="24"/>
              </w:rPr>
              <w:t>Росси</w:t>
            </w:r>
            <w:r w:rsidR="009335B1" w:rsidRPr="009C27D7">
              <w:rPr>
                <w:sz w:val="24"/>
                <w:szCs w:val="24"/>
              </w:rPr>
              <w:t>йской Федерации</w:t>
            </w:r>
          </w:p>
          <w:p w:rsidR="001131C5" w:rsidRPr="009C27D7" w:rsidRDefault="001131C5" w:rsidP="00FF1E5A">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Извещение кандидата, политической партии, выдвинувшей кандидата, о выявлен</w:t>
            </w:r>
            <w:r w:rsidR="000037A8">
              <w:rPr>
                <w:sz w:val="24"/>
                <w:szCs w:val="24"/>
              </w:rPr>
              <w:t>ии</w:t>
            </w:r>
            <w:r w:rsidRPr="009C27D7">
              <w:rPr>
                <w:sz w:val="24"/>
                <w:szCs w:val="24"/>
              </w:rPr>
              <w:t xml:space="preserve"> неполнот</w:t>
            </w:r>
            <w:r w:rsidR="000037A8">
              <w:rPr>
                <w:sz w:val="24"/>
                <w:szCs w:val="24"/>
              </w:rPr>
              <w:t>ы</w:t>
            </w:r>
            <w:r w:rsidRPr="009C27D7">
              <w:rPr>
                <w:sz w:val="24"/>
                <w:szCs w:val="24"/>
              </w:rPr>
              <w:t xml:space="preserve"> сведений о кандидате, отсутстви</w:t>
            </w:r>
            <w:r w:rsidR="000037A8">
              <w:rPr>
                <w:sz w:val="24"/>
                <w:szCs w:val="24"/>
              </w:rPr>
              <w:t>я</w:t>
            </w:r>
            <w:r w:rsidRPr="009C27D7">
              <w:rPr>
                <w:sz w:val="24"/>
                <w:szCs w:val="24"/>
              </w:rPr>
              <w:t xml:space="preserve"> каких-либо документов, представление которых в ЦИК России для уведомления о выдвижении кандидата и его регистрации предусмотрено Федеральным законом </w:t>
            </w:r>
            <w:r w:rsidRPr="009C27D7">
              <w:rPr>
                <w:sz w:val="24"/>
                <w:szCs w:val="24"/>
              </w:rPr>
              <w:br/>
              <w:t>19-ФЗ, или несоблюдени</w:t>
            </w:r>
            <w:r w:rsidR="000037A8">
              <w:rPr>
                <w:sz w:val="24"/>
                <w:szCs w:val="24"/>
              </w:rPr>
              <w:t>я</w:t>
            </w:r>
            <w:r w:rsidRPr="009C27D7">
              <w:rPr>
                <w:sz w:val="24"/>
                <w:szCs w:val="24"/>
              </w:rPr>
              <w:t xml:space="preserve"> требований Федерального закона 19-ФЗ к оформлению представленных документов</w:t>
            </w:r>
          </w:p>
          <w:p w:rsidR="001131C5" w:rsidRPr="009C27D7" w:rsidRDefault="001131C5" w:rsidP="00433DB3">
            <w:pPr>
              <w:jc w:val="left"/>
              <w:rPr>
                <w:sz w:val="24"/>
                <w:szCs w:val="24"/>
              </w:rPr>
            </w:pPr>
          </w:p>
        </w:tc>
        <w:tc>
          <w:tcPr>
            <w:tcW w:w="3827" w:type="dxa"/>
          </w:tcPr>
          <w:p w:rsidR="001131C5" w:rsidRPr="009C27D7" w:rsidRDefault="001131C5" w:rsidP="00B02840">
            <w:pPr>
              <w:jc w:val="left"/>
              <w:rPr>
                <w:sz w:val="24"/>
                <w:szCs w:val="24"/>
              </w:rPr>
            </w:pPr>
            <w:r w:rsidRPr="009C27D7">
              <w:rPr>
                <w:sz w:val="24"/>
                <w:szCs w:val="24"/>
              </w:rPr>
              <w:t>Не позднее чем за три дня до дня заседания ЦИК России, на котором должен рассматриваться вопрос о регистрации кандидата</w:t>
            </w:r>
          </w:p>
          <w:p w:rsidR="001131C5" w:rsidRPr="009C27D7" w:rsidRDefault="001131C5" w:rsidP="00B02840">
            <w:pPr>
              <w:jc w:val="left"/>
              <w:rPr>
                <w:sz w:val="24"/>
                <w:szCs w:val="24"/>
              </w:rPr>
            </w:pPr>
          </w:p>
        </w:tc>
        <w:tc>
          <w:tcPr>
            <w:tcW w:w="5245" w:type="dxa"/>
          </w:tcPr>
          <w:p w:rsidR="001131C5" w:rsidRPr="009C27D7" w:rsidRDefault="001131C5">
            <w:pPr>
              <w:jc w:val="left"/>
              <w:rPr>
                <w:sz w:val="24"/>
                <w:szCs w:val="24"/>
              </w:rPr>
            </w:pPr>
            <w:r w:rsidRPr="009C27D7">
              <w:rPr>
                <w:sz w:val="24"/>
                <w:szCs w:val="24"/>
              </w:rPr>
              <w:t xml:space="preserve">ЦИК России </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rPr>
                <w:b w:val="0"/>
              </w:rPr>
            </w:pPr>
            <w:r w:rsidRPr="009C27D7">
              <w:rPr>
                <w:b w:val="0"/>
                <w:bCs w:val="0"/>
              </w:rPr>
              <w:t xml:space="preserve">Передача кандидату или уполномоченному представителю политической партии, выдвинувшей кандидата, копии итогового протокола проверки подписных листов, а если количества достоверных подписей избирателей недостаточно для регистрации кандидата или количество недостоверных и недействительных подписей составило </w:t>
            </w:r>
            <w:r w:rsidR="000037A8">
              <w:rPr>
                <w:b w:val="0"/>
                <w:bCs w:val="0"/>
              </w:rPr>
              <w:t>пять</w:t>
            </w:r>
            <w:r w:rsidRPr="009C27D7">
              <w:rPr>
                <w:b w:val="0"/>
                <w:bCs w:val="0"/>
              </w:rPr>
              <w:t xml:space="preserve"> и более процентов от общего количества подписей, отобранных для проверки, – также копий иных документов, указанных в п. 18 ст. 38 </w:t>
            </w:r>
            <w:r w:rsidRPr="009C27D7">
              <w:rPr>
                <w:b w:val="0"/>
              </w:rPr>
              <w:t>Федерального закона 19-ФЗ</w:t>
            </w:r>
          </w:p>
          <w:p w:rsidR="001131C5" w:rsidRPr="009C27D7" w:rsidRDefault="001131C5" w:rsidP="00433DB3">
            <w:pPr>
              <w:pStyle w:val="ConsPlusTitle"/>
              <w:widowControl/>
              <w:rPr>
                <w:b w:val="0"/>
                <w:bCs w:val="0"/>
              </w:rPr>
            </w:pPr>
          </w:p>
        </w:tc>
        <w:tc>
          <w:tcPr>
            <w:tcW w:w="3827" w:type="dxa"/>
          </w:tcPr>
          <w:p w:rsidR="001131C5" w:rsidRPr="009C27D7" w:rsidRDefault="001131C5">
            <w:pPr>
              <w:pStyle w:val="21"/>
              <w:ind w:firstLine="0"/>
              <w:rPr>
                <w:b w:val="0"/>
                <w:bCs w:val="0"/>
                <w:i w:val="0"/>
                <w:iCs w:val="0"/>
              </w:rPr>
            </w:pPr>
            <w:r w:rsidRPr="009C27D7">
              <w:rPr>
                <w:b w:val="0"/>
                <w:bCs w:val="0"/>
                <w:i w:val="0"/>
                <w:iCs w:val="0"/>
              </w:rPr>
              <w:t>Не менее чем за двое суток до дня заседания ЦИК России, на котором должен рассматриваться вопрос о регистрации кандидата</w:t>
            </w:r>
          </w:p>
          <w:p w:rsidR="001131C5" w:rsidRPr="009C27D7" w:rsidRDefault="001131C5">
            <w:pPr>
              <w:jc w:val="left"/>
              <w:rPr>
                <w:sz w:val="24"/>
                <w:szCs w:val="24"/>
              </w:rPr>
            </w:pPr>
          </w:p>
        </w:tc>
        <w:tc>
          <w:tcPr>
            <w:tcW w:w="5245" w:type="dxa"/>
          </w:tcPr>
          <w:p w:rsidR="001131C5" w:rsidRPr="009C27D7" w:rsidRDefault="001131C5">
            <w:pPr>
              <w:pStyle w:val="7"/>
              <w:keepNext w:val="0"/>
              <w:rPr>
                <w:b w:val="0"/>
                <w:bCs w:val="0"/>
                <w:i w:val="0"/>
                <w:iCs w:val="0"/>
              </w:rPr>
            </w:pPr>
            <w:r w:rsidRPr="009C27D7">
              <w:rPr>
                <w:b w:val="0"/>
                <w:bCs w:val="0"/>
                <w:i w:val="0"/>
                <w:iCs w:val="0"/>
              </w:rPr>
              <w:t>ЦИК России</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ConsPlusTitle"/>
              <w:widowControl/>
              <w:autoSpaceDE/>
              <w:autoSpaceDN/>
              <w:adjustRightInd/>
              <w:rPr>
                <w:b w:val="0"/>
                <w:bCs w:val="0"/>
              </w:rPr>
            </w:pPr>
            <w:r w:rsidRPr="009C27D7">
              <w:rPr>
                <w:b w:val="0"/>
                <w:bCs w:val="0"/>
              </w:rPr>
              <w:t xml:space="preserve">Реализация права на внесение уточнений и дополнений в документы, содержащие сведения о кандидате, а также в иные документы, представленные в ЦИК России, в целях приведения указанных документов в соответствие с требованиями </w:t>
            </w:r>
            <w:r w:rsidRPr="009C27D7">
              <w:rPr>
                <w:b w:val="0"/>
              </w:rPr>
              <w:t xml:space="preserve">Федерального закона </w:t>
            </w:r>
            <w:r w:rsidRPr="009C27D7">
              <w:rPr>
                <w:b w:val="0"/>
              </w:rPr>
              <w:br/>
              <w:t>19-ФЗ</w:t>
            </w:r>
          </w:p>
          <w:p w:rsidR="001131C5" w:rsidRPr="009C27D7" w:rsidRDefault="001131C5" w:rsidP="00433DB3">
            <w:pPr>
              <w:pStyle w:val="ConsPlusTitle"/>
              <w:widowControl/>
              <w:autoSpaceDE/>
              <w:autoSpaceDN/>
              <w:adjustRightInd/>
            </w:pPr>
          </w:p>
        </w:tc>
        <w:tc>
          <w:tcPr>
            <w:tcW w:w="3827" w:type="dxa"/>
          </w:tcPr>
          <w:p w:rsidR="001131C5" w:rsidRPr="009C27D7" w:rsidRDefault="001131C5" w:rsidP="002D6193">
            <w:pPr>
              <w:jc w:val="left"/>
              <w:rPr>
                <w:sz w:val="24"/>
                <w:szCs w:val="24"/>
              </w:rPr>
            </w:pPr>
            <w:r w:rsidRPr="009C27D7">
              <w:rPr>
                <w:sz w:val="24"/>
                <w:szCs w:val="24"/>
              </w:rPr>
              <w:t>Не позднее чем за один день до дня заседания ЦИК России, на котором должен рассматриваться вопрос о регистрации кандидата</w:t>
            </w:r>
          </w:p>
          <w:p w:rsidR="001131C5" w:rsidRPr="009C27D7" w:rsidRDefault="001131C5" w:rsidP="002D6193">
            <w:pPr>
              <w:jc w:val="left"/>
              <w:rPr>
                <w:sz w:val="24"/>
                <w:szCs w:val="24"/>
              </w:rPr>
            </w:pPr>
          </w:p>
        </w:tc>
        <w:tc>
          <w:tcPr>
            <w:tcW w:w="5245" w:type="dxa"/>
          </w:tcPr>
          <w:p w:rsidR="001131C5" w:rsidRPr="009C27D7" w:rsidRDefault="001131C5" w:rsidP="002D6193">
            <w:pPr>
              <w:jc w:val="left"/>
              <w:rPr>
                <w:sz w:val="24"/>
                <w:szCs w:val="24"/>
              </w:rPr>
            </w:pPr>
            <w:r w:rsidRPr="009C27D7">
              <w:rPr>
                <w:sz w:val="24"/>
                <w:szCs w:val="24"/>
              </w:rPr>
              <w:t>Кандидаты, политические партии, выдвинувшие кандидатов</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Принятие решения о регистрации кандидата либо мотивированного решения об отказе в его регистрации</w:t>
            </w:r>
          </w:p>
        </w:tc>
        <w:tc>
          <w:tcPr>
            <w:tcW w:w="3827" w:type="dxa"/>
          </w:tcPr>
          <w:p w:rsidR="001131C5" w:rsidRPr="009C27D7" w:rsidRDefault="001131C5" w:rsidP="0098235E">
            <w:pPr>
              <w:jc w:val="left"/>
              <w:rPr>
                <w:sz w:val="24"/>
                <w:szCs w:val="24"/>
              </w:rPr>
            </w:pPr>
            <w:r w:rsidRPr="009C27D7">
              <w:rPr>
                <w:sz w:val="24"/>
                <w:szCs w:val="24"/>
              </w:rPr>
              <w:t xml:space="preserve">Не позднее чем через </w:t>
            </w:r>
            <w:r w:rsidR="000037A8">
              <w:rPr>
                <w:sz w:val="24"/>
                <w:szCs w:val="24"/>
              </w:rPr>
              <w:t>десять</w:t>
            </w:r>
            <w:r w:rsidRPr="009C27D7">
              <w:rPr>
                <w:sz w:val="24"/>
                <w:szCs w:val="24"/>
              </w:rPr>
              <w:t xml:space="preserve"> дней после приема необходимых для регистрации кандидата документов</w:t>
            </w:r>
          </w:p>
          <w:p w:rsidR="001131C5" w:rsidRPr="009C27D7" w:rsidRDefault="001131C5" w:rsidP="0098235E">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Выдача кандидату или уполномоченному представителю политической партии, выдвинувшей кандидата, копии решения ЦИК России об отказе в регистрации кандидата с изложением оснований отказа (в случае принятия такого решения)</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В течение суток с момента принятия решения</w:t>
            </w: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21"/>
              <w:autoSpaceDE/>
              <w:autoSpaceDN/>
              <w:adjustRightInd/>
              <w:ind w:firstLine="0"/>
              <w:outlineLvl w:val="9"/>
              <w:rPr>
                <w:b w:val="0"/>
                <w:bCs w:val="0"/>
                <w:i w:val="0"/>
                <w:iCs w:val="0"/>
              </w:rPr>
            </w:pPr>
            <w:r w:rsidRPr="009C27D7">
              <w:rPr>
                <w:b w:val="0"/>
                <w:bCs w:val="0"/>
                <w:i w:val="0"/>
                <w:iCs w:val="0"/>
              </w:rPr>
              <w:t>Передача представителям средств массовой информации сведений о зарегистрированных кандидатах</w:t>
            </w:r>
          </w:p>
          <w:p w:rsidR="001131C5" w:rsidRPr="009C27D7" w:rsidRDefault="001131C5" w:rsidP="00433DB3">
            <w:pPr>
              <w:pStyle w:val="21"/>
              <w:autoSpaceDE/>
              <w:autoSpaceDN/>
              <w:adjustRightInd/>
              <w:ind w:firstLine="0"/>
              <w:outlineLvl w:val="9"/>
            </w:pPr>
          </w:p>
        </w:tc>
        <w:tc>
          <w:tcPr>
            <w:tcW w:w="3827" w:type="dxa"/>
          </w:tcPr>
          <w:p w:rsidR="001131C5" w:rsidRPr="009C27D7" w:rsidRDefault="001131C5" w:rsidP="00543803">
            <w:pPr>
              <w:jc w:val="left"/>
              <w:rPr>
                <w:sz w:val="24"/>
                <w:szCs w:val="24"/>
              </w:rPr>
            </w:pPr>
            <w:r w:rsidRPr="009C27D7">
              <w:rPr>
                <w:sz w:val="24"/>
                <w:szCs w:val="24"/>
              </w:rPr>
              <w:t>В течение 48 часов после регистрации кандидатов</w:t>
            </w: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54562B" w:rsidRPr="009C27D7" w:rsidTr="000704D5">
        <w:trPr>
          <w:cantSplit/>
        </w:trPr>
        <w:tc>
          <w:tcPr>
            <w:tcW w:w="15735" w:type="dxa"/>
            <w:gridSpan w:val="4"/>
          </w:tcPr>
          <w:p w:rsidR="0054562B" w:rsidRPr="009C27D7" w:rsidRDefault="0054562B">
            <w:pPr>
              <w:keepNext/>
              <w:spacing w:before="120" w:after="120"/>
              <w:rPr>
                <w:sz w:val="24"/>
                <w:szCs w:val="24"/>
              </w:rPr>
            </w:pPr>
            <w:r w:rsidRPr="009C27D7">
              <w:rPr>
                <w:sz w:val="24"/>
                <w:szCs w:val="24"/>
                <w:lang w:val="en-US"/>
              </w:rPr>
              <w:t>V</w:t>
            </w:r>
            <w:r w:rsidRPr="009C27D7">
              <w:rPr>
                <w:sz w:val="24"/>
                <w:szCs w:val="24"/>
              </w:rPr>
              <w:t>. СТАТУС КАНДИДАТОВ</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ЦИК России заверенной копии приказа (распоряжения) об освобождении на время участия в выборах от выполнения должностных или служебных обязанностей зарегистрированных кандидатов, находящихся на государственной или муниципальной службе либо работающих в организациях, осуществляющих выпуск средств массовой информации</w:t>
            </w:r>
          </w:p>
          <w:p w:rsidR="001131C5" w:rsidRPr="009C27D7" w:rsidRDefault="001131C5" w:rsidP="00433DB3">
            <w:pPr>
              <w:jc w:val="left"/>
              <w:rPr>
                <w:sz w:val="24"/>
                <w:szCs w:val="24"/>
              </w:rPr>
            </w:pPr>
          </w:p>
        </w:tc>
        <w:tc>
          <w:tcPr>
            <w:tcW w:w="3827" w:type="dxa"/>
          </w:tcPr>
          <w:p w:rsidR="001131C5" w:rsidRPr="009C27D7" w:rsidRDefault="001131C5" w:rsidP="00DD3173">
            <w:pPr>
              <w:jc w:val="left"/>
              <w:rPr>
                <w:sz w:val="24"/>
                <w:szCs w:val="24"/>
              </w:rPr>
            </w:pPr>
            <w:r w:rsidRPr="009C27D7">
              <w:rPr>
                <w:sz w:val="24"/>
                <w:szCs w:val="24"/>
              </w:rPr>
              <w:t>Не позднее чем через три дня со дня регистрации кандидата</w:t>
            </w:r>
          </w:p>
        </w:tc>
        <w:tc>
          <w:tcPr>
            <w:tcW w:w="5245" w:type="dxa"/>
          </w:tcPr>
          <w:p w:rsidR="001131C5" w:rsidRPr="009C27D7" w:rsidRDefault="001131C5" w:rsidP="00DD3173">
            <w:pPr>
              <w:jc w:val="left"/>
              <w:rPr>
                <w:sz w:val="24"/>
                <w:szCs w:val="24"/>
              </w:rPr>
            </w:pPr>
            <w:r w:rsidRPr="009C27D7">
              <w:rPr>
                <w:sz w:val="24"/>
                <w:szCs w:val="24"/>
              </w:rPr>
              <w:t xml:space="preserve">Кандидаты или уполномоченные представители политических партий, выдвинувших кандидатов </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Регистрация доверенных лиц, назначенных кандидатом, политической партией, выдвинувшей кандидата</w:t>
            </w:r>
          </w:p>
          <w:p w:rsidR="001131C5" w:rsidRPr="009C27D7" w:rsidRDefault="001131C5" w:rsidP="00433DB3">
            <w:pPr>
              <w:jc w:val="left"/>
              <w:rPr>
                <w:sz w:val="24"/>
                <w:szCs w:val="24"/>
              </w:rPr>
            </w:pPr>
          </w:p>
        </w:tc>
        <w:tc>
          <w:tcPr>
            <w:tcW w:w="3827" w:type="dxa"/>
          </w:tcPr>
          <w:p w:rsidR="001131C5" w:rsidRPr="009C27D7" w:rsidRDefault="001131C5" w:rsidP="00B108C5">
            <w:pPr>
              <w:jc w:val="left"/>
              <w:rPr>
                <w:sz w:val="24"/>
                <w:szCs w:val="24"/>
              </w:rPr>
            </w:pPr>
            <w:r w:rsidRPr="009C27D7">
              <w:rPr>
                <w:sz w:val="24"/>
                <w:szCs w:val="24"/>
              </w:rPr>
              <w:t>В течение пяти дней со дня поступления в ЦИК России письменного заявления кандидата либо письменного представления политической партии о назначении доверенных лиц и письменного заявления гражданина о согласии быть доверенным лицом</w:t>
            </w:r>
          </w:p>
          <w:p w:rsidR="001131C5" w:rsidRPr="009C27D7" w:rsidRDefault="001131C5" w:rsidP="00B108C5">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Уведомление кандидата, политической партии о принятом решении об аннулировании регистрации доверенного лица в случае приобретения им статуса, несовместимого со статусом доверенного лица</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В трехдневный срок со дня принятия решения</w:t>
            </w:r>
          </w:p>
        </w:tc>
        <w:tc>
          <w:tcPr>
            <w:tcW w:w="5245" w:type="dxa"/>
          </w:tcPr>
          <w:p w:rsidR="001131C5" w:rsidRPr="009C27D7" w:rsidRDefault="001131C5" w:rsidP="00B108C5">
            <w:pPr>
              <w:jc w:val="left"/>
              <w:rPr>
                <w:sz w:val="24"/>
                <w:szCs w:val="24"/>
              </w:rPr>
            </w:pPr>
            <w:r w:rsidRPr="009C27D7">
              <w:rPr>
                <w:sz w:val="24"/>
                <w:szCs w:val="24"/>
              </w:rPr>
              <w:t>ЦИК России</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Реализация права кандидата снять свою кандидатуру, подав письменное заявление в ЦИК России</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 xml:space="preserve">Не позднее 9 марта 2024 года, </w:t>
            </w:r>
            <w:r w:rsidRPr="009C27D7">
              <w:rPr>
                <w:sz w:val="24"/>
                <w:szCs w:val="24"/>
              </w:rPr>
              <w:br/>
              <w:t>а в случае наличия вынуждающих к тому обстоятельств – не позднее 13 марта 2024 года</w:t>
            </w:r>
          </w:p>
          <w:p w:rsidR="001131C5" w:rsidRPr="009C27D7" w:rsidRDefault="001131C5">
            <w:pPr>
              <w:jc w:val="left"/>
              <w:rPr>
                <w:sz w:val="24"/>
                <w:szCs w:val="24"/>
              </w:rPr>
            </w:pPr>
          </w:p>
        </w:tc>
        <w:tc>
          <w:tcPr>
            <w:tcW w:w="5245" w:type="dxa"/>
          </w:tcPr>
          <w:p w:rsidR="001131C5" w:rsidRPr="009C27D7" w:rsidRDefault="001131C5" w:rsidP="00A6527F">
            <w:pPr>
              <w:jc w:val="left"/>
              <w:rPr>
                <w:sz w:val="24"/>
                <w:szCs w:val="24"/>
              </w:rPr>
            </w:pPr>
            <w:r w:rsidRPr="009C27D7">
              <w:rPr>
                <w:sz w:val="24"/>
                <w:szCs w:val="24"/>
              </w:rPr>
              <w:t>Кандидаты</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Реализация права политической партии по решению органа, выдвинувшего кандидата, отозвать этого кандидата, подав письменное заявление в ЦИК России</w:t>
            </w:r>
          </w:p>
          <w:p w:rsidR="001131C5" w:rsidRPr="009C27D7" w:rsidRDefault="001131C5" w:rsidP="00433DB3">
            <w:pPr>
              <w:jc w:val="left"/>
              <w:rPr>
                <w:sz w:val="24"/>
                <w:szCs w:val="24"/>
              </w:rPr>
            </w:pPr>
          </w:p>
        </w:tc>
        <w:tc>
          <w:tcPr>
            <w:tcW w:w="3827" w:type="dxa"/>
          </w:tcPr>
          <w:p w:rsidR="001131C5" w:rsidRPr="009C27D7" w:rsidRDefault="001131C5" w:rsidP="006C07F8">
            <w:pPr>
              <w:pStyle w:val="31"/>
            </w:pPr>
            <w:r w:rsidRPr="009C27D7">
              <w:t>Не позднее 9 марта 2024 года</w:t>
            </w:r>
          </w:p>
        </w:tc>
        <w:tc>
          <w:tcPr>
            <w:tcW w:w="5245" w:type="dxa"/>
          </w:tcPr>
          <w:p w:rsidR="001131C5" w:rsidRPr="009C27D7" w:rsidRDefault="001131C5">
            <w:pPr>
              <w:jc w:val="left"/>
              <w:rPr>
                <w:sz w:val="24"/>
                <w:szCs w:val="24"/>
              </w:rPr>
            </w:pPr>
            <w:r w:rsidRPr="009C27D7">
              <w:rPr>
                <w:sz w:val="24"/>
                <w:szCs w:val="24"/>
              </w:rPr>
              <w:t>Политические партии</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Принятие решения об аннулировании регистрации кандидата на основании полученного письменного заявления</w:t>
            </w:r>
          </w:p>
          <w:p w:rsidR="001131C5" w:rsidRPr="009C27D7" w:rsidRDefault="001131C5" w:rsidP="00433DB3">
            <w:pPr>
              <w:jc w:val="left"/>
              <w:rPr>
                <w:sz w:val="24"/>
                <w:szCs w:val="24"/>
              </w:rPr>
            </w:pPr>
          </w:p>
        </w:tc>
        <w:tc>
          <w:tcPr>
            <w:tcW w:w="3827" w:type="dxa"/>
          </w:tcPr>
          <w:p w:rsidR="001131C5" w:rsidRPr="009C27D7" w:rsidRDefault="001131C5" w:rsidP="006C07F8">
            <w:pPr>
              <w:jc w:val="left"/>
              <w:rPr>
                <w:sz w:val="24"/>
                <w:szCs w:val="24"/>
              </w:rPr>
            </w:pPr>
            <w:r w:rsidRPr="009C27D7">
              <w:rPr>
                <w:sz w:val="24"/>
                <w:szCs w:val="24"/>
              </w:rPr>
              <w:t>Не позднее чем в трехдневный срок, а за три и менее дня до первого дня голосования – в течение суток после получения заявления</w:t>
            </w:r>
          </w:p>
          <w:p w:rsidR="001131C5" w:rsidRPr="009C27D7" w:rsidRDefault="001131C5" w:rsidP="00342E80">
            <w:pPr>
              <w:jc w:val="left"/>
              <w:rPr>
                <w:sz w:val="24"/>
                <w:szCs w:val="24"/>
              </w:rPr>
            </w:pPr>
          </w:p>
        </w:tc>
        <w:tc>
          <w:tcPr>
            <w:tcW w:w="5245" w:type="dxa"/>
          </w:tcPr>
          <w:p w:rsidR="001131C5" w:rsidRPr="009C27D7" w:rsidRDefault="001131C5" w:rsidP="00342E80">
            <w:pPr>
              <w:jc w:val="left"/>
              <w:rPr>
                <w:sz w:val="24"/>
                <w:szCs w:val="24"/>
              </w:rPr>
            </w:pPr>
            <w:r w:rsidRPr="009C27D7">
              <w:rPr>
                <w:sz w:val="24"/>
                <w:szCs w:val="24"/>
              </w:rPr>
              <w:t>ЦИК России</w:t>
            </w: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Уведомление кандидата, в отношении которого принято решение об аннулировании регистрации, и выдача ему копии указанного решения</w:t>
            </w:r>
          </w:p>
          <w:p w:rsidR="001131C5" w:rsidRPr="009C27D7" w:rsidRDefault="001131C5" w:rsidP="00433DB3">
            <w:pPr>
              <w:jc w:val="left"/>
              <w:rPr>
                <w:sz w:val="24"/>
                <w:szCs w:val="24"/>
              </w:rPr>
            </w:pPr>
          </w:p>
        </w:tc>
        <w:tc>
          <w:tcPr>
            <w:tcW w:w="3827" w:type="dxa"/>
          </w:tcPr>
          <w:p w:rsidR="001131C5" w:rsidRPr="009C27D7" w:rsidRDefault="001131C5" w:rsidP="00342E80">
            <w:pPr>
              <w:jc w:val="left"/>
              <w:rPr>
                <w:sz w:val="24"/>
                <w:szCs w:val="24"/>
              </w:rPr>
            </w:pPr>
            <w:r w:rsidRPr="009C27D7">
              <w:rPr>
                <w:sz w:val="24"/>
                <w:szCs w:val="24"/>
              </w:rPr>
              <w:t>В день принятия решения</w:t>
            </w:r>
          </w:p>
        </w:tc>
        <w:tc>
          <w:tcPr>
            <w:tcW w:w="5245" w:type="dxa"/>
          </w:tcPr>
          <w:p w:rsidR="001131C5" w:rsidRPr="009C27D7" w:rsidRDefault="001131C5" w:rsidP="00342E80">
            <w:pPr>
              <w:jc w:val="left"/>
              <w:rPr>
                <w:sz w:val="24"/>
                <w:szCs w:val="24"/>
              </w:rPr>
            </w:pPr>
            <w:r w:rsidRPr="009C27D7">
              <w:rPr>
                <w:sz w:val="24"/>
                <w:szCs w:val="24"/>
              </w:rPr>
              <w:t>ЦИК России</w:t>
            </w:r>
          </w:p>
          <w:p w:rsidR="001131C5" w:rsidRPr="009C27D7" w:rsidRDefault="001131C5" w:rsidP="00342E80">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autoSpaceDE w:val="0"/>
              <w:autoSpaceDN w:val="0"/>
              <w:adjustRightInd w:val="0"/>
              <w:jc w:val="left"/>
              <w:outlineLvl w:val="2"/>
              <w:rPr>
                <w:sz w:val="24"/>
                <w:szCs w:val="24"/>
              </w:rPr>
            </w:pPr>
            <w:r w:rsidRPr="009C27D7">
              <w:rPr>
                <w:sz w:val="24"/>
                <w:szCs w:val="24"/>
              </w:rPr>
              <w:t>Реализация права подачи в Верховный Суд Российской Федерации заявления об отмене регистрации кандидата</w:t>
            </w:r>
          </w:p>
          <w:p w:rsidR="001131C5" w:rsidRPr="009C27D7" w:rsidRDefault="001131C5" w:rsidP="00433DB3">
            <w:pPr>
              <w:jc w:val="left"/>
              <w:rPr>
                <w:sz w:val="24"/>
                <w:szCs w:val="24"/>
              </w:rPr>
            </w:pPr>
          </w:p>
        </w:tc>
        <w:tc>
          <w:tcPr>
            <w:tcW w:w="3827" w:type="dxa"/>
          </w:tcPr>
          <w:p w:rsidR="001131C5" w:rsidRPr="009C27D7" w:rsidRDefault="001131C5" w:rsidP="00BC7FEF">
            <w:pPr>
              <w:jc w:val="left"/>
              <w:rPr>
                <w:sz w:val="24"/>
                <w:szCs w:val="24"/>
              </w:rPr>
            </w:pPr>
            <w:r w:rsidRPr="009C27D7">
              <w:rPr>
                <w:sz w:val="24"/>
                <w:szCs w:val="24"/>
              </w:rPr>
              <w:t>Не позднее 6 марта 2024 года</w:t>
            </w:r>
          </w:p>
          <w:p w:rsidR="001131C5" w:rsidRPr="009C27D7" w:rsidRDefault="001131C5" w:rsidP="00BC7FEF">
            <w:pPr>
              <w:jc w:val="left"/>
              <w:rPr>
                <w:sz w:val="24"/>
                <w:szCs w:val="24"/>
              </w:rPr>
            </w:pPr>
          </w:p>
        </w:tc>
        <w:tc>
          <w:tcPr>
            <w:tcW w:w="5245" w:type="dxa"/>
          </w:tcPr>
          <w:p w:rsidR="001131C5" w:rsidRPr="009C27D7" w:rsidRDefault="001131C5" w:rsidP="00B813B6">
            <w:pPr>
              <w:jc w:val="left"/>
              <w:rPr>
                <w:sz w:val="24"/>
                <w:szCs w:val="24"/>
              </w:rPr>
            </w:pPr>
            <w:r w:rsidRPr="009C27D7">
              <w:rPr>
                <w:sz w:val="24"/>
                <w:szCs w:val="24"/>
              </w:rPr>
              <w:t>ЦИК России, иные зарегистрированные кандидаты, прокурор</w:t>
            </w:r>
          </w:p>
          <w:p w:rsidR="001131C5" w:rsidRPr="009C27D7" w:rsidRDefault="001131C5">
            <w:pPr>
              <w:jc w:val="left"/>
              <w:rPr>
                <w:sz w:val="24"/>
                <w:szCs w:val="24"/>
              </w:rPr>
            </w:pPr>
          </w:p>
        </w:tc>
      </w:tr>
      <w:tr w:rsidR="001131C5" w:rsidRPr="009C27D7" w:rsidTr="002951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C1F15">
            <w:pPr>
              <w:jc w:val="left"/>
              <w:rPr>
                <w:sz w:val="24"/>
                <w:szCs w:val="24"/>
              </w:rPr>
            </w:pPr>
            <w:r w:rsidRPr="009C27D7">
              <w:rPr>
                <w:sz w:val="24"/>
                <w:szCs w:val="24"/>
              </w:rPr>
              <w:t>Отмена регистрации кандидата по заявлению ЦИК России, иных зарегистрированных кандидатов, прокурора</w:t>
            </w:r>
          </w:p>
          <w:p w:rsidR="001131C5" w:rsidRPr="009C27D7" w:rsidRDefault="001131C5" w:rsidP="00433DB3">
            <w:pPr>
              <w:autoSpaceDE w:val="0"/>
              <w:autoSpaceDN w:val="0"/>
              <w:adjustRightInd w:val="0"/>
              <w:jc w:val="left"/>
              <w:outlineLvl w:val="2"/>
              <w:rPr>
                <w:sz w:val="24"/>
                <w:szCs w:val="24"/>
              </w:rPr>
            </w:pPr>
          </w:p>
        </w:tc>
        <w:tc>
          <w:tcPr>
            <w:tcW w:w="3827" w:type="dxa"/>
          </w:tcPr>
          <w:p w:rsidR="001131C5" w:rsidRPr="009C27D7" w:rsidRDefault="001131C5" w:rsidP="004C1F15">
            <w:pPr>
              <w:jc w:val="left"/>
              <w:rPr>
                <w:sz w:val="24"/>
                <w:szCs w:val="24"/>
              </w:rPr>
            </w:pPr>
            <w:r w:rsidRPr="009C27D7">
              <w:rPr>
                <w:sz w:val="24"/>
                <w:szCs w:val="24"/>
              </w:rPr>
              <w:t>Не позднее 9 марта 2024 года</w:t>
            </w:r>
          </w:p>
          <w:p w:rsidR="001131C5" w:rsidRPr="009C27D7" w:rsidRDefault="001131C5" w:rsidP="004C1F15">
            <w:pPr>
              <w:jc w:val="left"/>
              <w:rPr>
                <w:sz w:val="24"/>
                <w:szCs w:val="24"/>
              </w:rPr>
            </w:pPr>
          </w:p>
        </w:tc>
        <w:tc>
          <w:tcPr>
            <w:tcW w:w="5245" w:type="dxa"/>
          </w:tcPr>
          <w:p w:rsidR="001131C5" w:rsidRPr="009C27D7" w:rsidRDefault="001131C5" w:rsidP="00B813B6">
            <w:pPr>
              <w:jc w:val="left"/>
              <w:rPr>
                <w:sz w:val="24"/>
                <w:szCs w:val="24"/>
              </w:rPr>
            </w:pPr>
            <w:r w:rsidRPr="009C27D7">
              <w:rPr>
                <w:sz w:val="24"/>
                <w:szCs w:val="24"/>
              </w:rPr>
              <w:t>Верховный Суд Российской Федерации</w:t>
            </w:r>
          </w:p>
        </w:tc>
      </w:tr>
      <w:tr w:rsidR="0054562B" w:rsidRPr="009C27D7" w:rsidTr="000704D5">
        <w:trPr>
          <w:cantSplit/>
        </w:trPr>
        <w:tc>
          <w:tcPr>
            <w:tcW w:w="15735" w:type="dxa"/>
            <w:gridSpan w:val="4"/>
          </w:tcPr>
          <w:p w:rsidR="0054562B" w:rsidRPr="009C27D7" w:rsidRDefault="0054562B" w:rsidP="00BC7FEF">
            <w:pPr>
              <w:keepNext/>
              <w:spacing w:before="120" w:after="120"/>
              <w:rPr>
                <w:sz w:val="24"/>
                <w:szCs w:val="24"/>
              </w:rPr>
            </w:pPr>
            <w:r w:rsidRPr="009C27D7">
              <w:rPr>
                <w:sz w:val="24"/>
                <w:szCs w:val="24"/>
                <w:lang w:val="en-US"/>
              </w:rPr>
              <w:t>VI</w:t>
            </w:r>
            <w:r w:rsidRPr="009C27D7">
              <w:rPr>
                <w:sz w:val="24"/>
                <w:szCs w:val="24"/>
              </w:rPr>
              <w:t>. ИНФОРМИРОВАНИЕ ИЗБИРАТЕЛЕЙ И ПРЕДВЫБОРНАЯ АГИТАЦИЯ</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Безвозмездное предоставление избирательным комиссиям эфирного времени для информирования избирателей и печатной площади для опубликования решений избирательных комиссий, размещения иной информации</w:t>
            </w:r>
          </w:p>
          <w:p w:rsidR="001131C5" w:rsidRPr="009C27D7" w:rsidRDefault="001131C5" w:rsidP="00433DB3">
            <w:pPr>
              <w:pStyle w:val="31"/>
            </w:pPr>
          </w:p>
        </w:tc>
        <w:tc>
          <w:tcPr>
            <w:tcW w:w="3827" w:type="dxa"/>
          </w:tcPr>
          <w:p w:rsidR="001131C5" w:rsidRPr="009C27D7" w:rsidRDefault="001131C5" w:rsidP="000563B6">
            <w:pPr>
              <w:jc w:val="left"/>
              <w:rPr>
                <w:sz w:val="24"/>
                <w:szCs w:val="24"/>
              </w:rPr>
            </w:pPr>
            <w:r w:rsidRPr="009C27D7">
              <w:rPr>
                <w:sz w:val="24"/>
                <w:szCs w:val="24"/>
              </w:rPr>
              <w:t>Не позднее чем в пятидневный срок со дня обращения</w:t>
            </w:r>
          </w:p>
        </w:tc>
        <w:tc>
          <w:tcPr>
            <w:tcW w:w="5245" w:type="dxa"/>
          </w:tcPr>
          <w:p w:rsidR="001131C5" w:rsidRPr="009C27D7" w:rsidRDefault="001131C5" w:rsidP="00FE4B33">
            <w:pPr>
              <w:jc w:val="left"/>
              <w:rPr>
                <w:sz w:val="24"/>
                <w:szCs w:val="24"/>
              </w:rPr>
            </w:pPr>
            <w:r w:rsidRPr="009C27D7">
              <w:rPr>
                <w:sz w:val="24"/>
                <w:szCs w:val="24"/>
              </w:rPr>
              <w:t>Государственные и муниципальные организации телерадиовещания, редакции государственных и муниципальных периодических печатных изданий</w:t>
            </w:r>
          </w:p>
          <w:p w:rsidR="001131C5" w:rsidRPr="009C27D7" w:rsidRDefault="001131C5" w:rsidP="00FE4B33">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Безвозмездное предоставление избирательным комиссиям необходимых сведений и материалов, а также ответов на обращения избирательных комиссий</w:t>
            </w:r>
          </w:p>
          <w:p w:rsidR="001131C5" w:rsidRPr="009C27D7" w:rsidRDefault="001131C5" w:rsidP="00433DB3">
            <w:pPr>
              <w:pStyle w:val="31"/>
            </w:pPr>
          </w:p>
        </w:tc>
        <w:tc>
          <w:tcPr>
            <w:tcW w:w="3827" w:type="dxa"/>
          </w:tcPr>
          <w:p w:rsidR="001131C5" w:rsidRPr="009C27D7" w:rsidRDefault="001131C5" w:rsidP="00BA4E16">
            <w:pPr>
              <w:jc w:val="left"/>
              <w:rPr>
                <w:sz w:val="24"/>
                <w:szCs w:val="24"/>
              </w:rPr>
            </w:pPr>
            <w:r w:rsidRPr="009C27D7">
              <w:rPr>
                <w:sz w:val="24"/>
                <w:szCs w:val="24"/>
              </w:rPr>
              <w:t>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w:t>
            </w:r>
          </w:p>
          <w:p w:rsidR="0008704B" w:rsidRPr="009C27D7" w:rsidRDefault="0008704B" w:rsidP="00BA4E16">
            <w:pPr>
              <w:jc w:val="left"/>
              <w:rPr>
                <w:sz w:val="24"/>
                <w:szCs w:val="24"/>
              </w:rPr>
            </w:pPr>
          </w:p>
        </w:tc>
        <w:tc>
          <w:tcPr>
            <w:tcW w:w="5245" w:type="dxa"/>
          </w:tcPr>
          <w:p w:rsidR="001131C5" w:rsidRPr="009C27D7" w:rsidRDefault="001131C5">
            <w:pPr>
              <w:jc w:val="left"/>
              <w:rPr>
                <w:sz w:val="24"/>
                <w:szCs w:val="24"/>
              </w:rPr>
            </w:pPr>
            <w:r w:rsidRPr="009C27D7">
              <w:rPr>
                <w:sz w:val="24"/>
                <w:szCs w:val="24"/>
              </w:rPr>
              <w:t>Государственные органы, органы местного самоуправления, политические партии и иные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w:t>
            </w:r>
          </w:p>
          <w:p w:rsidR="001131C5" w:rsidRPr="009C27D7" w:rsidRDefault="001131C5">
            <w:pPr>
              <w:jc w:val="left"/>
              <w:rPr>
                <w:sz w:val="24"/>
                <w:szCs w:val="24"/>
              </w:rPr>
            </w:pPr>
          </w:p>
        </w:tc>
      </w:tr>
      <w:tr w:rsidR="001131C5" w:rsidRPr="009C27D7" w:rsidTr="00B53A74">
        <w:trPr>
          <w:cantSplit/>
        </w:trPr>
        <w:tc>
          <w:tcPr>
            <w:tcW w:w="709" w:type="dxa"/>
            <w:shd w:val="clear" w:color="auto" w:fill="auto"/>
          </w:tcPr>
          <w:p w:rsidR="001131C5" w:rsidRPr="009C27D7" w:rsidRDefault="001131C5">
            <w:pPr>
              <w:numPr>
                <w:ilvl w:val="0"/>
                <w:numId w:val="1"/>
              </w:numPr>
              <w:ind w:left="0" w:firstLine="0"/>
              <w:rPr>
                <w:sz w:val="24"/>
                <w:szCs w:val="24"/>
              </w:rPr>
            </w:pPr>
          </w:p>
        </w:tc>
        <w:tc>
          <w:tcPr>
            <w:tcW w:w="5954" w:type="dxa"/>
            <w:shd w:val="clear" w:color="auto" w:fill="auto"/>
          </w:tcPr>
          <w:p w:rsidR="001131C5" w:rsidRPr="009C27D7" w:rsidRDefault="001131C5" w:rsidP="00433DB3">
            <w:pPr>
              <w:jc w:val="left"/>
              <w:rPr>
                <w:sz w:val="24"/>
                <w:szCs w:val="24"/>
              </w:rPr>
            </w:pPr>
            <w:r w:rsidRPr="009C27D7">
              <w:rPr>
                <w:sz w:val="24"/>
                <w:szCs w:val="24"/>
              </w:rPr>
              <w:t>Представление в Роскомнадзор списка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на их функционирование (в том числе в форме субсидий), а также сведений о виде и об объеме таких ассигнований</w:t>
            </w:r>
          </w:p>
          <w:p w:rsidR="001131C5" w:rsidRPr="009C27D7" w:rsidRDefault="001131C5" w:rsidP="00433DB3">
            <w:pPr>
              <w:jc w:val="left"/>
              <w:rPr>
                <w:sz w:val="24"/>
                <w:szCs w:val="24"/>
              </w:rPr>
            </w:pPr>
          </w:p>
        </w:tc>
        <w:tc>
          <w:tcPr>
            <w:tcW w:w="3827" w:type="dxa"/>
            <w:shd w:val="clear" w:color="auto" w:fill="auto"/>
          </w:tcPr>
          <w:p w:rsidR="001131C5" w:rsidRPr="009C27D7" w:rsidRDefault="001131C5" w:rsidP="002F4848">
            <w:pPr>
              <w:jc w:val="left"/>
              <w:rPr>
                <w:sz w:val="24"/>
                <w:szCs w:val="24"/>
              </w:rPr>
            </w:pPr>
            <w:r w:rsidRPr="009C27D7">
              <w:rPr>
                <w:sz w:val="24"/>
                <w:szCs w:val="24"/>
              </w:rPr>
              <w:t xml:space="preserve">Не позднее </w:t>
            </w:r>
            <w:r w:rsidR="00FE4544" w:rsidRPr="009C27D7">
              <w:rPr>
                <w:sz w:val="24"/>
                <w:szCs w:val="24"/>
              </w:rPr>
              <w:t>1</w:t>
            </w:r>
            <w:r w:rsidR="002F4848" w:rsidRPr="009C27D7">
              <w:rPr>
                <w:sz w:val="24"/>
                <w:szCs w:val="24"/>
              </w:rPr>
              <w:t>2</w:t>
            </w:r>
            <w:r w:rsidRPr="009C27D7">
              <w:rPr>
                <w:sz w:val="24"/>
                <w:szCs w:val="24"/>
              </w:rPr>
              <w:t xml:space="preserve"> декабря 2023 года</w:t>
            </w:r>
          </w:p>
        </w:tc>
        <w:tc>
          <w:tcPr>
            <w:tcW w:w="5245" w:type="dxa"/>
            <w:shd w:val="clear" w:color="auto" w:fill="auto"/>
          </w:tcPr>
          <w:p w:rsidR="001131C5" w:rsidRPr="009C27D7" w:rsidRDefault="001131C5" w:rsidP="00F052ED">
            <w:pPr>
              <w:jc w:val="left"/>
              <w:rPr>
                <w:sz w:val="24"/>
                <w:szCs w:val="24"/>
              </w:rPr>
            </w:pPr>
            <w:r w:rsidRPr="009C27D7">
              <w:rPr>
                <w:sz w:val="24"/>
                <w:szCs w:val="24"/>
              </w:rPr>
              <w:t>Минцифры России</w:t>
            </w:r>
          </w:p>
          <w:p w:rsidR="001131C5" w:rsidRPr="009C27D7" w:rsidRDefault="001131C5" w:rsidP="00A47E3B">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территориальные органы Роскомнадзора списка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 (далее – региональные государственные организации телерадиовещания и региональные государственные периодические печатные издания)</w:t>
            </w:r>
          </w:p>
          <w:p w:rsidR="001131C5" w:rsidRPr="009C27D7" w:rsidRDefault="001131C5" w:rsidP="00433DB3">
            <w:pPr>
              <w:jc w:val="left"/>
              <w:rPr>
                <w:sz w:val="24"/>
                <w:szCs w:val="24"/>
              </w:rPr>
            </w:pPr>
          </w:p>
        </w:tc>
        <w:tc>
          <w:tcPr>
            <w:tcW w:w="3827" w:type="dxa"/>
          </w:tcPr>
          <w:p w:rsidR="001131C5" w:rsidRPr="009C27D7" w:rsidRDefault="001131C5" w:rsidP="002F4848">
            <w:pPr>
              <w:jc w:val="left"/>
              <w:rPr>
                <w:sz w:val="24"/>
                <w:szCs w:val="24"/>
              </w:rPr>
            </w:pPr>
            <w:r w:rsidRPr="009C27D7">
              <w:rPr>
                <w:sz w:val="24"/>
                <w:szCs w:val="24"/>
              </w:rPr>
              <w:t xml:space="preserve">Не позднее </w:t>
            </w:r>
            <w:r w:rsidR="00FE4544" w:rsidRPr="009C27D7">
              <w:rPr>
                <w:sz w:val="24"/>
                <w:szCs w:val="24"/>
              </w:rPr>
              <w:t>1</w:t>
            </w:r>
            <w:r w:rsidR="002F4848" w:rsidRPr="009C27D7">
              <w:rPr>
                <w:sz w:val="24"/>
                <w:szCs w:val="24"/>
              </w:rPr>
              <w:t>2</w:t>
            </w:r>
            <w:r w:rsidRPr="009C27D7">
              <w:rPr>
                <w:sz w:val="24"/>
                <w:szCs w:val="24"/>
              </w:rPr>
              <w:t xml:space="preserve"> декабря 2023 года</w:t>
            </w:r>
          </w:p>
        </w:tc>
        <w:tc>
          <w:tcPr>
            <w:tcW w:w="5245" w:type="dxa"/>
          </w:tcPr>
          <w:p w:rsidR="001131C5" w:rsidRPr="009C27D7" w:rsidRDefault="001131C5" w:rsidP="00A47E3B">
            <w:pPr>
              <w:jc w:val="left"/>
              <w:rPr>
                <w:sz w:val="24"/>
                <w:szCs w:val="24"/>
              </w:rPr>
            </w:pPr>
            <w:r w:rsidRPr="009C27D7">
              <w:rPr>
                <w:sz w:val="24"/>
                <w:szCs w:val="24"/>
              </w:rPr>
              <w:t>Органы исполнительной власти субъектов Российской Федерации</w:t>
            </w:r>
          </w:p>
          <w:p w:rsidR="001131C5" w:rsidRPr="009C27D7" w:rsidRDefault="001131C5" w:rsidP="00A47E3B">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территориальные органы Роскомнадзора списка организаций телерадиовещания и периодических печатных изданий, подпадающих под действие п. 3 ст. 48 Федерального закона 19-ФЗ, с</w:t>
            </w:r>
            <w:r w:rsidR="009335B1" w:rsidRPr="009C27D7">
              <w:rPr>
                <w:sz w:val="24"/>
                <w:szCs w:val="24"/>
              </w:rPr>
              <w:t> </w:t>
            </w:r>
            <w:r w:rsidRPr="009C27D7">
              <w:rPr>
                <w:sz w:val="24"/>
                <w:szCs w:val="24"/>
              </w:rPr>
              <w:t>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 (далее – муниципальные организации телерадиовещания и муниципальные периодические печатные издания)</w:t>
            </w:r>
          </w:p>
          <w:p w:rsidR="001131C5" w:rsidRPr="009C27D7" w:rsidRDefault="001131C5" w:rsidP="00433DB3">
            <w:pPr>
              <w:jc w:val="left"/>
              <w:rPr>
                <w:sz w:val="24"/>
                <w:szCs w:val="24"/>
              </w:rPr>
            </w:pPr>
          </w:p>
        </w:tc>
        <w:tc>
          <w:tcPr>
            <w:tcW w:w="3827" w:type="dxa"/>
          </w:tcPr>
          <w:p w:rsidR="001131C5" w:rsidRPr="009C27D7" w:rsidRDefault="001131C5" w:rsidP="002F4848">
            <w:pPr>
              <w:jc w:val="left"/>
              <w:rPr>
                <w:sz w:val="24"/>
                <w:szCs w:val="24"/>
              </w:rPr>
            </w:pPr>
            <w:r w:rsidRPr="009C27D7">
              <w:rPr>
                <w:sz w:val="24"/>
                <w:szCs w:val="24"/>
              </w:rPr>
              <w:t xml:space="preserve">Не позднее </w:t>
            </w:r>
            <w:r w:rsidR="00FE4544" w:rsidRPr="009C27D7">
              <w:rPr>
                <w:sz w:val="24"/>
                <w:szCs w:val="24"/>
              </w:rPr>
              <w:t>1</w:t>
            </w:r>
            <w:r w:rsidR="002F4848" w:rsidRPr="009C27D7">
              <w:rPr>
                <w:sz w:val="24"/>
                <w:szCs w:val="24"/>
              </w:rPr>
              <w:t>2</w:t>
            </w:r>
            <w:r w:rsidRPr="009C27D7">
              <w:rPr>
                <w:sz w:val="24"/>
                <w:szCs w:val="24"/>
              </w:rPr>
              <w:t xml:space="preserve"> декабря 2023 года</w:t>
            </w:r>
          </w:p>
        </w:tc>
        <w:tc>
          <w:tcPr>
            <w:tcW w:w="5245" w:type="dxa"/>
          </w:tcPr>
          <w:p w:rsidR="001131C5" w:rsidRPr="009C27D7" w:rsidRDefault="001131C5" w:rsidP="00A47E3B">
            <w:pPr>
              <w:jc w:val="left"/>
              <w:rPr>
                <w:sz w:val="24"/>
                <w:szCs w:val="24"/>
              </w:rPr>
            </w:pPr>
            <w:r w:rsidRPr="009C27D7">
              <w:rPr>
                <w:sz w:val="24"/>
                <w:szCs w:val="24"/>
              </w:rPr>
              <w:t>Органы местного самоуправления</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ЦИК России перечня общероссийских государственных организаций телерадиовещания и общероссийских государственных периодических печатных изданий</w:t>
            </w:r>
          </w:p>
          <w:p w:rsidR="001131C5" w:rsidRPr="009C27D7" w:rsidRDefault="001131C5" w:rsidP="00433DB3">
            <w:pPr>
              <w:jc w:val="left"/>
              <w:rPr>
                <w:sz w:val="24"/>
                <w:szCs w:val="24"/>
              </w:rPr>
            </w:pPr>
          </w:p>
        </w:tc>
        <w:tc>
          <w:tcPr>
            <w:tcW w:w="3827" w:type="dxa"/>
          </w:tcPr>
          <w:p w:rsidR="001131C5" w:rsidRPr="009C27D7" w:rsidRDefault="001131C5" w:rsidP="00BC7FEF">
            <w:pPr>
              <w:jc w:val="left"/>
              <w:rPr>
                <w:sz w:val="24"/>
                <w:szCs w:val="24"/>
              </w:rPr>
            </w:pPr>
            <w:r w:rsidRPr="009C27D7">
              <w:rPr>
                <w:sz w:val="24"/>
                <w:szCs w:val="24"/>
              </w:rPr>
              <w:t xml:space="preserve">Не позднее </w:t>
            </w:r>
            <w:r w:rsidR="002F4848" w:rsidRPr="009C27D7">
              <w:rPr>
                <w:sz w:val="24"/>
                <w:szCs w:val="24"/>
              </w:rPr>
              <w:t>17</w:t>
            </w:r>
            <w:r w:rsidRPr="009C27D7">
              <w:rPr>
                <w:sz w:val="24"/>
                <w:szCs w:val="24"/>
              </w:rPr>
              <w:t xml:space="preserve"> декабря 2023 года</w:t>
            </w:r>
          </w:p>
          <w:p w:rsidR="000704D5" w:rsidRPr="009C27D7" w:rsidRDefault="000704D5" w:rsidP="00BC7FEF">
            <w:pPr>
              <w:jc w:val="left"/>
              <w:rPr>
                <w:sz w:val="24"/>
                <w:szCs w:val="24"/>
              </w:rPr>
            </w:pPr>
          </w:p>
        </w:tc>
        <w:tc>
          <w:tcPr>
            <w:tcW w:w="5245" w:type="dxa"/>
          </w:tcPr>
          <w:p w:rsidR="001131C5" w:rsidRPr="009C27D7" w:rsidRDefault="001131C5" w:rsidP="006B41C0">
            <w:pPr>
              <w:pStyle w:val="31"/>
            </w:pPr>
            <w:r w:rsidRPr="009C27D7">
              <w:t>Роскомнадзор</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9C6139">
            <w:pPr>
              <w:jc w:val="left"/>
              <w:rPr>
                <w:sz w:val="24"/>
                <w:szCs w:val="24"/>
              </w:rPr>
            </w:pPr>
            <w:r w:rsidRPr="009C27D7">
              <w:rPr>
                <w:sz w:val="24"/>
                <w:szCs w:val="24"/>
              </w:rPr>
              <w:t>Представление в избирательные комиссии субъектов Российской Федерации перечней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w:t>
            </w:r>
          </w:p>
          <w:p w:rsidR="001131C5" w:rsidRPr="009C27D7" w:rsidRDefault="001131C5" w:rsidP="00433DB3">
            <w:pPr>
              <w:jc w:val="left"/>
              <w:rPr>
                <w:sz w:val="24"/>
                <w:szCs w:val="24"/>
              </w:rPr>
            </w:pPr>
          </w:p>
        </w:tc>
        <w:tc>
          <w:tcPr>
            <w:tcW w:w="3827" w:type="dxa"/>
          </w:tcPr>
          <w:p w:rsidR="001131C5" w:rsidRPr="009C27D7" w:rsidRDefault="001131C5" w:rsidP="002F4848">
            <w:pPr>
              <w:jc w:val="left"/>
              <w:rPr>
                <w:sz w:val="24"/>
                <w:szCs w:val="24"/>
              </w:rPr>
            </w:pPr>
            <w:r w:rsidRPr="009C27D7">
              <w:rPr>
                <w:sz w:val="24"/>
                <w:szCs w:val="24"/>
              </w:rPr>
              <w:t xml:space="preserve">Не позднее </w:t>
            </w:r>
            <w:r w:rsidR="002F4848" w:rsidRPr="009C27D7">
              <w:rPr>
                <w:sz w:val="24"/>
                <w:szCs w:val="24"/>
              </w:rPr>
              <w:t>17</w:t>
            </w:r>
            <w:r w:rsidRPr="009C27D7">
              <w:rPr>
                <w:sz w:val="24"/>
                <w:szCs w:val="24"/>
              </w:rPr>
              <w:t xml:space="preserve"> декабря 2023 года</w:t>
            </w:r>
          </w:p>
        </w:tc>
        <w:tc>
          <w:tcPr>
            <w:tcW w:w="5245" w:type="dxa"/>
          </w:tcPr>
          <w:p w:rsidR="001131C5" w:rsidRPr="009C27D7" w:rsidRDefault="001131C5" w:rsidP="006B41C0">
            <w:pPr>
              <w:pStyle w:val="31"/>
            </w:pPr>
            <w:r w:rsidRPr="009C27D7">
              <w:t>Территориальные органы Роскомнадзора</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Опубликование перечня общероссийских государственных организаций телерадиовещания и общероссийских государственных периодических печатных изданий</w:t>
            </w:r>
          </w:p>
          <w:p w:rsidR="001131C5" w:rsidRPr="009C27D7" w:rsidRDefault="001131C5" w:rsidP="00433DB3">
            <w:pPr>
              <w:jc w:val="left"/>
              <w:rPr>
                <w:sz w:val="24"/>
                <w:szCs w:val="24"/>
              </w:rPr>
            </w:pPr>
          </w:p>
        </w:tc>
        <w:tc>
          <w:tcPr>
            <w:tcW w:w="3827" w:type="dxa"/>
          </w:tcPr>
          <w:p w:rsidR="001131C5" w:rsidRPr="009C27D7" w:rsidRDefault="001131C5" w:rsidP="009C6139">
            <w:pPr>
              <w:jc w:val="left"/>
              <w:rPr>
                <w:sz w:val="24"/>
                <w:szCs w:val="24"/>
              </w:rPr>
            </w:pPr>
            <w:r w:rsidRPr="009C27D7">
              <w:rPr>
                <w:sz w:val="24"/>
                <w:szCs w:val="24"/>
              </w:rPr>
              <w:t xml:space="preserve">Не позднее </w:t>
            </w:r>
            <w:r w:rsidR="00FE4544" w:rsidRPr="009C27D7">
              <w:rPr>
                <w:sz w:val="24"/>
                <w:szCs w:val="24"/>
              </w:rPr>
              <w:t>2</w:t>
            </w:r>
            <w:r w:rsidR="002F4848" w:rsidRPr="009C27D7">
              <w:rPr>
                <w:sz w:val="24"/>
                <w:szCs w:val="24"/>
              </w:rPr>
              <w:t>2</w:t>
            </w:r>
            <w:r w:rsidR="00FE4544" w:rsidRPr="009C27D7">
              <w:rPr>
                <w:sz w:val="24"/>
                <w:szCs w:val="24"/>
              </w:rPr>
              <w:t xml:space="preserve"> декабря</w:t>
            </w:r>
            <w:r w:rsidRPr="009C27D7">
              <w:rPr>
                <w:sz w:val="24"/>
                <w:szCs w:val="24"/>
              </w:rPr>
              <w:t xml:space="preserve"> 202</w:t>
            </w:r>
            <w:r w:rsidR="002F4848" w:rsidRPr="009C27D7">
              <w:rPr>
                <w:sz w:val="24"/>
                <w:szCs w:val="24"/>
              </w:rPr>
              <w:t>3</w:t>
            </w:r>
            <w:r w:rsidRPr="009C27D7">
              <w:rPr>
                <w:sz w:val="24"/>
                <w:szCs w:val="24"/>
              </w:rPr>
              <w:t xml:space="preserve"> года</w:t>
            </w:r>
          </w:p>
          <w:p w:rsidR="000704D5" w:rsidRPr="009C27D7" w:rsidRDefault="000704D5" w:rsidP="009C6139">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9C6139">
            <w:pPr>
              <w:jc w:val="left"/>
              <w:rPr>
                <w:sz w:val="24"/>
                <w:szCs w:val="24"/>
              </w:rPr>
            </w:pPr>
            <w:r w:rsidRPr="009C27D7">
              <w:rPr>
                <w:sz w:val="24"/>
                <w:szCs w:val="24"/>
              </w:rPr>
              <w:t>Опубликование перечней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w:t>
            </w:r>
          </w:p>
          <w:p w:rsidR="001131C5" w:rsidRPr="009C27D7" w:rsidRDefault="001131C5" w:rsidP="00433DB3">
            <w:pPr>
              <w:jc w:val="left"/>
              <w:rPr>
                <w:sz w:val="24"/>
                <w:szCs w:val="24"/>
              </w:rPr>
            </w:pPr>
          </w:p>
        </w:tc>
        <w:tc>
          <w:tcPr>
            <w:tcW w:w="3827" w:type="dxa"/>
          </w:tcPr>
          <w:p w:rsidR="001131C5" w:rsidRPr="009C27D7" w:rsidRDefault="001131C5" w:rsidP="002F4848">
            <w:pPr>
              <w:jc w:val="left"/>
              <w:rPr>
                <w:sz w:val="24"/>
                <w:szCs w:val="24"/>
              </w:rPr>
            </w:pPr>
            <w:r w:rsidRPr="009C27D7">
              <w:rPr>
                <w:sz w:val="24"/>
                <w:szCs w:val="24"/>
              </w:rPr>
              <w:t xml:space="preserve">Не позднее </w:t>
            </w:r>
            <w:r w:rsidR="00FE4544" w:rsidRPr="009C27D7">
              <w:rPr>
                <w:sz w:val="24"/>
                <w:szCs w:val="24"/>
              </w:rPr>
              <w:t>2</w:t>
            </w:r>
            <w:r w:rsidR="002F4848" w:rsidRPr="009C27D7">
              <w:rPr>
                <w:sz w:val="24"/>
                <w:szCs w:val="24"/>
              </w:rPr>
              <w:t>2</w:t>
            </w:r>
            <w:r w:rsidR="00FE4544" w:rsidRPr="009C27D7">
              <w:rPr>
                <w:sz w:val="24"/>
                <w:szCs w:val="24"/>
              </w:rPr>
              <w:t xml:space="preserve"> декабря </w:t>
            </w:r>
            <w:r w:rsidRPr="009C27D7">
              <w:rPr>
                <w:sz w:val="24"/>
                <w:szCs w:val="24"/>
              </w:rPr>
              <w:t>202</w:t>
            </w:r>
            <w:r w:rsidR="002F4848" w:rsidRPr="009C27D7">
              <w:rPr>
                <w:sz w:val="24"/>
                <w:szCs w:val="24"/>
              </w:rPr>
              <w:t>3</w:t>
            </w:r>
            <w:r w:rsidRPr="009C27D7">
              <w:rPr>
                <w:sz w:val="24"/>
                <w:szCs w:val="24"/>
              </w:rPr>
              <w:t xml:space="preserve"> года</w:t>
            </w:r>
          </w:p>
        </w:tc>
        <w:tc>
          <w:tcPr>
            <w:tcW w:w="5245" w:type="dxa"/>
          </w:tcPr>
          <w:p w:rsidR="001131C5" w:rsidRPr="009C27D7" w:rsidRDefault="001131C5" w:rsidP="0060370D">
            <w:pPr>
              <w:jc w:val="left"/>
              <w:rPr>
                <w:sz w:val="24"/>
                <w:szCs w:val="24"/>
              </w:rPr>
            </w:pPr>
            <w:r w:rsidRPr="009C27D7">
              <w:rPr>
                <w:sz w:val="24"/>
                <w:szCs w:val="24"/>
              </w:rPr>
              <w:t>Избирательные комиссии субъектов Российской Федерации</w:t>
            </w:r>
          </w:p>
          <w:p w:rsidR="001131C5" w:rsidRPr="009C27D7" w:rsidRDefault="001131C5" w:rsidP="0009571B">
            <w:pPr>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в сетевых изданиях</w:t>
            </w:r>
          </w:p>
          <w:p w:rsidR="001131C5" w:rsidRPr="009C27D7" w:rsidRDefault="001131C5" w:rsidP="00433DB3">
            <w:pPr>
              <w:jc w:val="left"/>
              <w:rPr>
                <w:sz w:val="24"/>
                <w:szCs w:val="24"/>
              </w:rPr>
            </w:pPr>
          </w:p>
        </w:tc>
        <w:tc>
          <w:tcPr>
            <w:tcW w:w="3827" w:type="dxa"/>
          </w:tcPr>
          <w:p w:rsidR="001131C5" w:rsidRPr="009C27D7" w:rsidRDefault="001131C5" w:rsidP="002F4848">
            <w:pPr>
              <w:jc w:val="left"/>
            </w:pPr>
            <w:r w:rsidRPr="009C27D7">
              <w:rPr>
                <w:sz w:val="24"/>
                <w:szCs w:val="24"/>
              </w:rPr>
              <w:t xml:space="preserve">Не позднее </w:t>
            </w:r>
            <w:r w:rsidR="002F4848" w:rsidRPr="009C27D7">
              <w:rPr>
                <w:sz w:val="24"/>
                <w:szCs w:val="24"/>
              </w:rPr>
              <w:t>6</w:t>
            </w:r>
            <w:r w:rsidRPr="009C27D7">
              <w:rPr>
                <w:sz w:val="24"/>
                <w:szCs w:val="24"/>
              </w:rPr>
              <w:t xml:space="preserve"> января 2024 года</w:t>
            </w:r>
          </w:p>
        </w:tc>
        <w:tc>
          <w:tcPr>
            <w:tcW w:w="5245" w:type="dxa"/>
          </w:tcPr>
          <w:p w:rsidR="001131C5" w:rsidRPr="009C27D7" w:rsidRDefault="001131C5" w:rsidP="00A47E3B">
            <w:pPr>
              <w:jc w:val="left"/>
              <w:rPr>
                <w:sz w:val="24"/>
                <w:szCs w:val="24"/>
              </w:rPr>
            </w:pPr>
            <w:r w:rsidRPr="009C27D7">
              <w:rPr>
                <w:sz w:val="24"/>
                <w:szCs w:val="24"/>
              </w:rPr>
              <w:t>Организации телерадиовещания, редакции периодических печатных изданий, редакции сетевых изданий</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ЦИК России сведений о размере (в валюте Российской Федерации) и других условиях оплаты эфирного времени, печатной площади, услуг по</w:t>
            </w:r>
            <w:r w:rsidR="009335B1" w:rsidRPr="009C27D7">
              <w:rPr>
                <w:sz w:val="24"/>
                <w:szCs w:val="24"/>
              </w:rPr>
              <w:t> </w:t>
            </w:r>
            <w:r w:rsidRPr="009C27D7">
              <w:rPr>
                <w:sz w:val="24"/>
                <w:szCs w:val="24"/>
              </w:rPr>
              <w:t>размещению агитационных материалов в сетевых изданиях,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с уведомлением о готовности предоставить зарегистрированным кандидатам эфирное время, печатную площадь, оказать услуги по размещению агитационных материалов в сетевых изданиях</w:t>
            </w:r>
          </w:p>
          <w:p w:rsidR="001131C5" w:rsidRPr="009C27D7" w:rsidRDefault="001131C5" w:rsidP="00433DB3">
            <w:pPr>
              <w:jc w:val="left"/>
              <w:rPr>
                <w:sz w:val="24"/>
                <w:szCs w:val="24"/>
              </w:rPr>
            </w:pPr>
          </w:p>
        </w:tc>
        <w:tc>
          <w:tcPr>
            <w:tcW w:w="3827" w:type="dxa"/>
          </w:tcPr>
          <w:p w:rsidR="001131C5" w:rsidRPr="009C27D7" w:rsidRDefault="001131C5" w:rsidP="002F4848">
            <w:pPr>
              <w:jc w:val="left"/>
              <w:rPr>
                <w:sz w:val="24"/>
                <w:szCs w:val="24"/>
              </w:rPr>
            </w:pPr>
            <w:r w:rsidRPr="009C27D7">
              <w:rPr>
                <w:sz w:val="24"/>
                <w:szCs w:val="24"/>
              </w:rPr>
              <w:t xml:space="preserve">Не позднее </w:t>
            </w:r>
            <w:r w:rsidR="002F4848" w:rsidRPr="009C27D7">
              <w:rPr>
                <w:sz w:val="24"/>
                <w:szCs w:val="24"/>
              </w:rPr>
              <w:t>6</w:t>
            </w:r>
            <w:r w:rsidRPr="009C27D7">
              <w:rPr>
                <w:sz w:val="24"/>
                <w:szCs w:val="24"/>
              </w:rPr>
              <w:t xml:space="preserve"> января 2024 года</w:t>
            </w:r>
          </w:p>
        </w:tc>
        <w:tc>
          <w:tcPr>
            <w:tcW w:w="5245" w:type="dxa"/>
          </w:tcPr>
          <w:p w:rsidR="001131C5" w:rsidRPr="009C27D7" w:rsidRDefault="001131C5" w:rsidP="00A47E3B">
            <w:pPr>
              <w:jc w:val="left"/>
              <w:rPr>
                <w:sz w:val="24"/>
                <w:szCs w:val="24"/>
              </w:rPr>
            </w:pPr>
            <w:r w:rsidRPr="009C27D7">
              <w:rPr>
                <w:sz w:val="24"/>
                <w:szCs w:val="24"/>
              </w:rPr>
              <w:t>Общероссийские организации телерадиовещания, редакции общероссийских периодических печатных изданий, редакции сетевых изданий</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избирательную комиссию субъекта Российской Федерации сведений о размере (в валюте Российской Федерации) и других условиях оплаты эфирного времени, печатной площади,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с уведомлением о готовности предоставить зарегистрированным кандидатам эфирное время, печатную площадь</w:t>
            </w:r>
          </w:p>
          <w:p w:rsidR="001131C5" w:rsidRPr="009C27D7" w:rsidRDefault="001131C5" w:rsidP="00433DB3">
            <w:pPr>
              <w:jc w:val="left"/>
              <w:rPr>
                <w:sz w:val="24"/>
                <w:szCs w:val="24"/>
              </w:rPr>
            </w:pPr>
          </w:p>
        </w:tc>
        <w:tc>
          <w:tcPr>
            <w:tcW w:w="3827" w:type="dxa"/>
          </w:tcPr>
          <w:p w:rsidR="001131C5" w:rsidRPr="009C27D7" w:rsidRDefault="001131C5" w:rsidP="002F4848">
            <w:pPr>
              <w:jc w:val="left"/>
              <w:rPr>
                <w:sz w:val="24"/>
                <w:szCs w:val="24"/>
              </w:rPr>
            </w:pPr>
            <w:r w:rsidRPr="009C27D7">
              <w:rPr>
                <w:sz w:val="24"/>
                <w:szCs w:val="24"/>
              </w:rPr>
              <w:t xml:space="preserve">Не позднее </w:t>
            </w:r>
            <w:r w:rsidR="002F4848" w:rsidRPr="009C27D7">
              <w:rPr>
                <w:sz w:val="24"/>
                <w:szCs w:val="24"/>
              </w:rPr>
              <w:t>6</w:t>
            </w:r>
            <w:r w:rsidRPr="009C27D7">
              <w:rPr>
                <w:sz w:val="24"/>
                <w:szCs w:val="24"/>
              </w:rPr>
              <w:t xml:space="preserve"> января 2024 года</w:t>
            </w:r>
          </w:p>
        </w:tc>
        <w:tc>
          <w:tcPr>
            <w:tcW w:w="5245" w:type="dxa"/>
          </w:tcPr>
          <w:p w:rsidR="001131C5" w:rsidRPr="009C27D7" w:rsidRDefault="001131C5" w:rsidP="00A47E3B">
            <w:pPr>
              <w:jc w:val="left"/>
              <w:rPr>
                <w:sz w:val="24"/>
                <w:szCs w:val="24"/>
              </w:rPr>
            </w:pPr>
            <w:r w:rsidRPr="009C27D7">
              <w:rPr>
                <w:sz w:val="24"/>
                <w:szCs w:val="24"/>
              </w:rPr>
              <w:t>Региональные и муниципальные организации телерадиовещания, редакции региональных и муниципальных периодических печатных изданий</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 xml:space="preserve">Публикация предвыборной программы политической партии не менее чем в одном общероссийском государственном периодическом печатном издании, размещение ее в сети Интернет. </w:t>
            </w:r>
          </w:p>
          <w:p w:rsidR="001131C5" w:rsidRPr="009C27D7" w:rsidRDefault="001131C5" w:rsidP="00433DB3">
            <w:pPr>
              <w:pStyle w:val="31"/>
            </w:pPr>
            <w:r w:rsidRPr="009C27D7">
              <w:t>Представление в ЦИК России копии указанной публикации, а также адреса сайта в сети Интернет, на котором размещена предвыборная программа</w:t>
            </w:r>
          </w:p>
          <w:p w:rsidR="001131C5" w:rsidRPr="009C27D7" w:rsidRDefault="001131C5" w:rsidP="00433DB3">
            <w:pPr>
              <w:jc w:val="both"/>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6 марта 2024 года</w:t>
            </w:r>
          </w:p>
        </w:tc>
        <w:tc>
          <w:tcPr>
            <w:tcW w:w="5245" w:type="dxa"/>
          </w:tcPr>
          <w:p w:rsidR="001131C5" w:rsidRPr="009C27D7" w:rsidRDefault="001131C5" w:rsidP="00C155BB">
            <w:pPr>
              <w:pStyle w:val="3"/>
              <w:keepNext w:val="0"/>
              <w:rPr>
                <w:b w:val="0"/>
                <w:bCs w:val="0"/>
                <w:i w:val="0"/>
                <w:iCs w:val="0"/>
                <w:color w:val="auto"/>
              </w:rPr>
            </w:pPr>
            <w:r w:rsidRPr="009C27D7">
              <w:rPr>
                <w:b w:val="0"/>
                <w:bCs w:val="0"/>
                <w:i w:val="0"/>
                <w:iCs w:val="0"/>
                <w:color w:val="auto"/>
              </w:rPr>
              <w:t>Политические партии, выдвинувшие зарегистрированных кандидатов</w:t>
            </w:r>
          </w:p>
          <w:p w:rsidR="001131C5" w:rsidRPr="009C27D7" w:rsidRDefault="001131C5" w:rsidP="00C155BB">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Агитационный период</w:t>
            </w:r>
          </w:p>
        </w:tc>
        <w:tc>
          <w:tcPr>
            <w:tcW w:w="3827" w:type="dxa"/>
          </w:tcPr>
          <w:p w:rsidR="001131C5" w:rsidRPr="009C27D7" w:rsidRDefault="001131C5" w:rsidP="00CA48DB">
            <w:pPr>
              <w:jc w:val="left"/>
              <w:rPr>
                <w:sz w:val="24"/>
                <w:szCs w:val="24"/>
              </w:rPr>
            </w:pPr>
            <w:r w:rsidRPr="009C27D7">
              <w:rPr>
                <w:sz w:val="24"/>
                <w:szCs w:val="24"/>
              </w:rPr>
              <w:t xml:space="preserve">Со дня представления кандидатом в ЦИК России заявления о согласии баллотироваться и до </w:t>
            </w:r>
            <w:r w:rsidR="000704D5" w:rsidRPr="009C27D7">
              <w:rPr>
                <w:sz w:val="24"/>
                <w:szCs w:val="24"/>
              </w:rPr>
              <w:t>00.00</w:t>
            </w:r>
            <w:r w:rsidRPr="009C27D7">
              <w:rPr>
                <w:sz w:val="24"/>
                <w:szCs w:val="24"/>
              </w:rPr>
              <w:t xml:space="preserve"> по местному времени 15</w:t>
            </w:r>
            <w:r w:rsidR="00C22E8E" w:rsidRPr="009C27D7">
              <w:rPr>
                <w:sz w:val="24"/>
                <w:szCs w:val="24"/>
              </w:rPr>
              <w:t> </w:t>
            </w:r>
            <w:r w:rsidRPr="009C27D7">
              <w:rPr>
                <w:sz w:val="24"/>
                <w:szCs w:val="24"/>
              </w:rPr>
              <w:t>марта 2024 года</w:t>
            </w:r>
          </w:p>
          <w:p w:rsidR="001131C5" w:rsidRPr="009C27D7" w:rsidRDefault="001131C5" w:rsidP="00CA48DB">
            <w:pPr>
              <w:jc w:val="left"/>
              <w:rPr>
                <w:sz w:val="24"/>
                <w:szCs w:val="24"/>
              </w:rPr>
            </w:pPr>
          </w:p>
        </w:tc>
        <w:tc>
          <w:tcPr>
            <w:tcW w:w="5245" w:type="dxa"/>
          </w:tcPr>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Предвыборная агитация на каналах организаций телерадиовещания, в периодических печатных изданиях и в сетевых изданиях</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 xml:space="preserve">С 17 февраля до </w:t>
            </w:r>
            <w:r w:rsidR="000704D5" w:rsidRPr="009C27D7">
              <w:rPr>
                <w:sz w:val="24"/>
                <w:szCs w:val="24"/>
              </w:rPr>
              <w:t>00.00</w:t>
            </w:r>
            <w:r w:rsidRPr="009C27D7">
              <w:rPr>
                <w:sz w:val="24"/>
                <w:szCs w:val="24"/>
              </w:rPr>
              <w:t xml:space="preserve"> по</w:t>
            </w:r>
            <w:r w:rsidR="00C22E8E" w:rsidRPr="009C27D7">
              <w:rPr>
                <w:sz w:val="24"/>
                <w:szCs w:val="24"/>
              </w:rPr>
              <w:t> </w:t>
            </w:r>
            <w:r w:rsidRPr="009C27D7">
              <w:rPr>
                <w:sz w:val="24"/>
                <w:szCs w:val="24"/>
              </w:rPr>
              <w:t xml:space="preserve">местному времени </w:t>
            </w:r>
            <w:r w:rsidR="00C22E8E" w:rsidRPr="009C27D7">
              <w:rPr>
                <w:sz w:val="24"/>
                <w:szCs w:val="24"/>
              </w:rPr>
              <w:br/>
            </w:r>
            <w:r w:rsidRPr="009C27D7">
              <w:rPr>
                <w:sz w:val="24"/>
                <w:szCs w:val="24"/>
              </w:rPr>
              <w:t>15 марта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rsidP="006D1BD3">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ЦИК России данных учета объема и стоимости предоставленных зарегистрированным кандидатам, политическим партиям, выдвинувшим зарегистрированных кандидатов, эфирного времени, печатной площади, услуг по размещению агитационных материалов в сетевых изданиях</w:t>
            </w:r>
          </w:p>
          <w:p w:rsidR="001131C5" w:rsidRPr="009C27D7" w:rsidRDefault="001131C5" w:rsidP="00433DB3">
            <w:pPr>
              <w:jc w:val="left"/>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27 марта 2024 года</w:t>
            </w:r>
          </w:p>
        </w:tc>
        <w:tc>
          <w:tcPr>
            <w:tcW w:w="5245" w:type="dxa"/>
          </w:tcPr>
          <w:p w:rsidR="001131C5" w:rsidRPr="009C27D7" w:rsidRDefault="001131C5" w:rsidP="006D1BD3">
            <w:pPr>
              <w:jc w:val="left"/>
              <w:rPr>
                <w:sz w:val="24"/>
                <w:szCs w:val="24"/>
              </w:rPr>
            </w:pPr>
            <w:r w:rsidRPr="009C27D7">
              <w:rPr>
                <w:sz w:val="24"/>
                <w:szCs w:val="24"/>
              </w:rPr>
              <w:t>Общероссийские организации телерадиовещания, редакции общероссийских периодических печатных изданий, редакции сетевых изданий</w:t>
            </w:r>
          </w:p>
        </w:tc>
      </w:tr>
      <w:tr w:rsidR="001131C5" w:rsidRPr="009C27D7" w:rsidTr="00B53A74">
        <w:trPr>
          <w:cantSplit/>
        </w:trPr>
        <w:tc>
          <w:tcPr>
            <w:tcW w:w="709" w:type="dxa"/>
          </w:tcPr>
          <w:p w:rsidR="001131C5" w:rsidRPr="009C27D7" w:rsidRDefault="001131C5" w:rsidP="006D1BD3">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избирательную комиссию субъекта Российской Федерации данных учета объема и стоимости предоставленных зарегистрированным кандидатам, политическим партиям, выдвинувшим зарегистрированных кандидатов, эфирного времени, печатной площади</w:t>
            </w:r>
          </w:p>
          <w:p w:rsidR="001131C5" w:rsidRPr="009C27D7" w:rsidRDefault="001131C5" w:rsidP="00433DB3">
            <w:pPr>
              <w:jc w:val="left"/>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27 марта 2024 года</w:t>
            </w:r>
          </w:p>
        </w:tc>
        <w:tc>
          <w:tcPr>
            <w:tcW w:w="5245" w:type="dxa"/>
          </w:tcPr>
          <w:p w:rsidR="001131C5" w:rsidRPr="009C27D7" w:rsidRDefault="001131C5" w:rsidP="006D1BD3">
            <w:pPr>
              <w:jc w:val="left"/>
              <w:rPr>
                <w:sz w:val="24"/>
                <w:szCs w:val="24"/>
              </w:rPr>
            </w:pPr>
            <w:r w:rsidRPr="009C27D7">
              <w:rPr>
                <w:sz w:val="24"/>
                <w:szCs w:val="24"/>
              </w:rPr>
              <w:t>Региональные и муниципальные организации телерадиовещания, редакции региональных и муниципальных периодических печатных изданий</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Реализация права зарегистрированного кандидата отказаться от участия в совместном агитационном мероприятии</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Не позднее чем за пять дней до выхода передачи в эфир, а если выход в эфир должен состояться менее чем через пять дней после проведения соответствующей жеребьевки, – в день жеребьевки</w:t>
            </w:r>
          </w:p>
          <w:p w:rsidR="001131C5" w:rsidRPr="009C27D7" w:rsidRDefault="001131C5" w:rsidP="005B5706">
            <w:pPr>
              <w:jc w:val="left"/>
              <w:rPr>
                <w:sz w:val="24"/>
                <w:szCs w:val="24"/>
              </w:rPr>
            </w:pPr>
          </w:p>
        </w:tc>
        <w:tc>
          <w:tcPr>
            <w:tcW w:w="5245" w:type="dxa"/>
          </w:tcPr>
          <w:p w:rsidR="001131C5" w:rsidRPr="009C27D7" w:rsidRDefault="001131C5">
            <w:pPr>
              <w:jc w:val="left"/>
              <w:rPr>
                <w:sz w:val="24"/>
                <w:szCs w:val="24"/>
              </w:rPr>
            </w:pPr>
            <w:r w:rsidRPr="009C27D7">
              <w:rPr>
                <w:sz w:val="24"/>
                <w:szCs w:val="24"/>
              </w:rPr>
              <w:t>Зарегистрированные кандидаты</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Проведение жеребьевки для определения дат и времени выхода в эфир на безвозмездной основе, а также на платной основе предвыборных агитационных материалов зарегистрированных кандидатов, политических партий, совместных агитационных мероприятий на каналах общероссийских государственных организаций телерадиовещания</w:t>
            </w:r>
          </w:p>
          <w:p w:rsidR="001131C5" w:rsidRPr="009C27D7" w:rsidRDefault="001131C5" w:rsidP="00433DB3">
            <w:pPr>
              <w:pStyle w:val="31"/>
            </w:pPr>
          </w:p>
        </w:tc>
        <w:tc>
          <w:tcPr>
            <w:tcW w:w="3827" w:type="dxa"/>
          </w:tcPr>
          <w:p w:rsidR="001131C5" w:rsidRPr="009C27D7" w:rsidRDefault="001131C5" w:rsidP="007F39B3">
            <w:pPr>
              <w:jc w:val="left"/>
              <w:rPr>
                <w:sz w:val="24"/>
                <w:szCs w:val="24"/>
              </w:rPr>
            </w:pPr>
            <w:r w:rsidRPr="009C27D7">
              <w:rPr>
                <w:sz w:val="24"/>
                <w:szCs w:val="24"/>
              </w:rPr>
              <w:t>По завершении регистрации кандидатов, но не позднее 15 февраля 2024 года</w:t>
            </w:r>
          </w:p>
          <w:p w:rsidR="001131C5" w:rsidRPr="009C27D7" w:rsidRDefault="001131C5" w:rsidP="007F39B3">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 с участием представителей общероссийских государственных организаций телерадиовещания</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Проведение жеребьевки для определения дат и времени выхода в эфир на безвозмездной основе, а также на платной основе предвыборных агитационных материалов зарегистрированных кандидатов, политических партий, совместных агитационных мероприятий на каналах региональных государственных организаций телерадиовещания</w:t>
            </w:r>
          </w:p>
          <w:p w:rsidR="001131C5" w:rsidRPr="009C27D7" w:rsidRDefault="001131C5" w:rsidP="00433DB3">
            <w:pPr>
              <w:pStyle w:val="31"/>
            </w:pPr>
          </w:p>
        </w:tc>
        <w:tc>
          <w:tcPr>
            <w:tcW w:w="3827" w:type="dxa"/>
          </w:tcPr>
          <w:p w:rsidR="001131C5" w:rsidRPr="009C27D7" w:rsidRDefault="001131C5" w:rsidP="00371A01">
            <w:pPr>
              <w:jc w:val="left"/>
              <w:rPr>
                <w:sz w:val="24"/>
                <w:szCs w:val="24"/>
              </w:rPr>
            </w:pPr>
            <w:r w:rsidRPr="009C27D7">
              <w:rPr>
                <w:sz w:val="24"/>
                <w:szCs w:val="24"/>
              </w:rPr>
              <w:t>По завершении регистрации кандидатов, но не позднее 15 февраля 2024 года</w:t>
            </w:r>
          </w:p>
          <w:p w:rsidR="001131C5" w:rsidRPr="009C27D7" w:rsidRDefault="001131C5">
            <w:pPr>
              <w:jc w:val="left"/>
              <w:rPr>
                <w:sz w:val="24"/>
                <w:szCs w:val="24"/>
              </w:rPr>
            </w:pPr>
          </w:p>
        </w:tc>
        <w:tc>
          <w:tcPr>
            <w:tcW w:w="5245" w:type="dxa"/>
          </w:tcPr>
          <w:p w:rsidR="001131C5" w:rsidRPr="009C27D7" w:rsidRDefault="001131C5" w:rsidP="00467A48">
            <w:pPr>
              <w:jc w:val="left"/>
              <w:rPr>
                <w:sz w:val="24"/>
                <w:szCs w:val="24"/>
              </w:rPr>
            </w:pPr>
            <w:r w:rsidRPr="009C27D7">
              <w:rPr>
                <w:sz w:val="24"/>
                <w:szCs w:val="24"/>
              </w:rPr>
              <w:t xml:space="preserve">Избирательные комиссии субъектов Российской Федерации с участием представителей региональных государственных организаций телерадиовещания </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B7731E">
            <w:pPr>
              <w:jc w:val="left"/>
              <w:rPr>
                <w:sz w:val="24"/>
                <w:szCs w:val="24"/>
              </w:rPr>
            </w:pPr>
            <w:r w:rsidRPr="009C27D7">
              <w:rPr>
                <w:sz w:val="24"/>
                <w:szCs w:val="24"/>
              </w:rPr>
              <w:t xml:space="preserve">Проведение жеребьевки для определения дат и времени выхода в эфир на платной основе совместных агитационных мероприятий и (или) предвыборных агитационных материалов зарегистрированных кандидатов </w:t>
            </w:r>
          </w:p>
          <w:p w:rsidR="001131C5" w:rsidRPr="009C27D7" w:rsidRDefault="001131C5" w:rsidP="00B7731E">
            <w:pPr>
              <w:jc w:val="left"/>
              <w:rPr>
                <w:sz w:val="24"/>
                <w:szCs w:val="24"/>
              </w:rPr>
            </w:pPr>
          </w:p>
        </w:tc>
        <w:tc>
          <w:tcPr>
            <w:tcW w:w="3827" w:type="dxa"/>
          </w:tcPr>
          <w:p w:rsidR="001131C5" w:rsidRPr="009C27D7" w:rsidRDefault="001131C5" w:rsidP="00371A01">
            <w:pPr>
              <w:jc w:val="left"/>
              <w:rPr>
                <w:sz w:val="24"/>
                <w:szCs w:val="24"/>
              </w:rPr>
            </w:pPr>
            <w:r w:rsidRPr="009C27D7">
              <w:rPr>
                <w:sz w:val="24"/>
                <w:szCs w:val="24"/>
              </w:rPr>
              <w:t>По завершении регистрации кандидатов, но не позднее 15 февраля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Государственные организации телерадиовещания с участием заинтересованных лиц на основании письменных заявок на участие в жеребьевке, поданных зарегистрированными кандидатами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Проведение жеребьевки для определения дат и времени выхода в эфир на платной основе совместных агитационных мероприятий и (или) предвыборных агитационных материалов зарегистрированных кандидатов </w:t>
            </w:r>
          </w:p>
          <w:p w:rsidR="001131C5" w:rsidRPr="009C27D7" w:rsidRDefault="001131C5" w:rsidP="00433DB3">
            <w:pPr>
              <w:jc w:val="left"/>
              <w:rPr>
                <w:sz w:val="24"/>
                <w:szCs w:val="24"/>
              </w:rPr>
            </w:pPr>
          </w:p>
        </w:tc>
        <w:tc>
          <w:tcPr>
            <w:tcW w:w="3827" w:type="dxa"/>
          </w:tcPr>
          <w:p w:rsidR="001131C5" w:rsidRPr="009C27D7" w:rsidRDefault="001131C5" w:rsidP="00371A01">
            <w:pPr>
              <w:jc w:val="left"/>
              <w:rPr>
                <w:sz w:val="24"/>
                <w:szCs w:val="24"/>
              </w:rPr>
            </w:pPr>
            <w:r w:rsidRPr="009C27D7">
              <w:rPr>
                <w:sz w:val="24"/>
                <w:szCs w:val="24"/>
              </w:rPr>
              <w:t>По завершении регистрации кандидатов, но не позднее 15 февраля 2024 года</w:t>
            </w:r>
          </w:p>
          <w:p w:rsidR="001131C5" w:rsidRPr="009C27D7" w:rsidRDefault="001131C5" w:rsidP="00342E80">
            <w:pPr>
              <w:jc w:val="left"/>
              <w:rPr>
                <w:sz w:val="24"/>
                <w:szCs w:val="24"/>
              </w:rPr>
            </w:pPr>
          </w:p>
        </w:tc>
        <w:tc>
          <w:tcPr>
            <w:tcW w:w="5245" w:type="dxa"/>
          </w:tcPr>
          <w:p w:rsidR="001131C5" w:rsidRPr="009C27D7" w:rsidRDefault="001131C5" w:rsidP="00342E80">
            <w:pPr>
              <w:jc w:val="left"/>
              <w:rPr>
                <w:sz w:val="24"/>
                <w:szCs w:val="24"/>
              </w:rPr>
            </w:pPr>
            <w:r w:rsidRPr="009C27D7">
              <w:rPr>
                <w:sz w:val="24"/>
                <w:szCs w:val="24"/>
              </w:rPr>
              <w:t>Муниципальные организации телерадиовещания с участием заинтересованных лиц на основании письменных заявок на участие в жеребьевке, поданных зарегистрированными кандидатами</w:t>
            </w:r>
          </w:p>
          <w:p w:rsidR="001131C5" w:rsidRPr="009C27D7" w:rsidRDefault="001131C5" w:rsidP="00342E80">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Сообщение в письменной форме организации телерадиовещания об отказе зарегистрированного кандидата, политической партии, выдвинувшей зарегистрированного кандидата, от использования эфирного времени</w:t>
            </w:r>
          </w:p>
          <w:p w:rsidR="001131C5" w:rsidRPr="009C27D7" w:rsidRDefault="001131C5" w:rsidP="00433DB3">
            <w:pPr>
              <w:jc w:val="left"/>
              <w:rPr>
                <w:sz w:val="24"/>
                <w:szCs w:val="24"/>
              </w:rPr>
            </w:pPr>
          </w:p>
        </w:tc>
        <w:tc>
          <w:tcPr>
            <w:tcW w:w="3827" w:type="dxa"/>
          </w:tcPr>
          <w:p w:rsidR="001131C5" w:rsidRPr="009C27D7" w:rsidRDefault="001131C5" w:rsidP="00ED1290">
            <w:pPr>
              <w:jc w:val="left"/>
              <w:rPr>
                <w:sz w:val="24"/>
                <w:szCs w:val="24"/>
              </w:rPr>
            </w:pPr>
            <w:r w:rsidRPr="009C27D7">
              <w:rPr>
                <w:sz w:val="24"/>
                <w:szCs w:val="24"/>
              </w:rPr>
              <w:t>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w:t>
            </w:r>
            <w:r w:rsidR="000704D5" w:rsidRPr="009C27D7">
              <w:rPr>
                <w:sz w:val="24"/>
                <w:szCs w:val="24"/>
                <w:lang w:val="en-US"/>
              </w:rPr>
              <w:t> </w:t>
            </w:r>
            <w:r w:rsidRPr="009C27D7">
              <w:rPr>
                <w:sz w:val="24"/>
                <w:szCs w:val="24"/>
              </w:rPr>
              <w:t>день жеребьевки</w:t>
            </w:r>
          </w:p>
          <w:p w:rsidR="000704D5" w:rsidRPr="009C27D7" w:rsidRDefault="000704D5" w:rsidP="00ED1290">
            <w:pPr>
              <w:jc w:val="left"/>
              <w:rPr>
                <w:sz w:val="24"/>
                <w:szCs w:val="24"/>
              </w:rPr>
            </w:pPr>
          </w:p>
        </w:tc>
        <w:tc>
          <w:tcPr>
            <w:tcW w:w="5245" w:type="dxa"/>
          </w:tcPr>
          <w:p w:rsidR="001131C5" w:rsidRPr="009C27D7" w:rsidRDefault="001131C5" w:rsidP="00ED1290">
            <w:pPr>
              <w:jc w:val="left"/>
              <w:rPr>
                <w:sz w:val="24"/>
                <w:szCs w:val="24"/>
              </w:rPr>
            </w:pPr>
            <w:r w:rsidRPr="009C27D7">
              <w:rPr>
                <w:sz w:val="24"/>
                <w:szCs w:val="24"/>
              </w:rPr>
              <w:t>Зарегистрированные кандидаты, политические партии, выдвинувшие зарегистрированных кандидатов</w:t>
            </w:r>
          </w:p>
          <w:p w:rsidR="001131C5" w:rsidRPr="009C27D7" w:rsidRDefault="001131C5" w:rsidP="00EE474D">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филиал ПАО Сбербанк платежного (расчетного) документа о перечислении в полном объеме средств в оплату стоимости эфирного времени</w:t>
            </w:r>
          </w:p>
          <w:p w:rsidR="001131C5" w:rsidRPr="009C27D7" w:rsidRDefault="001131C5" w:rsidP="00433DB3">
            <w:pPr>
              <w:jc w:val="left"/>
              <w:rPr>
                <w:sz w:val="24"/>
                <w:szCs w:val="24"/>
              </w:rPr>
            </w:pPr>
          </w:p>
        </w:tc>
        <w:tc>
          <w:tcPr>
            <w:tcW w:w="3827" w:type="dxa"/>
          </w:tcPr>
          <w:p w:rsidR="001131C5" w:rsidRPr="009C27D7" w:rsidRDefault="001131C5" w:rsidP="00EE474D">
            <w:pPr>
              <w:jc w:val="left"/>
              <w:rPr>
                <w:sz w:val="24"/>
                <w:szCs w:val="24"/>
              </w:rPr>
            </w:pPr>
            <w:r w:rsidRPr="009C27D7">
              <w:rPr>
                <w:sz w:val="24"/>
                <w:szCs w:val="24"/>
              </w:rPr>
              <w:t>Не позднее чем за два дня до дня предоставления эфирного времени</w:t>
            </w:r>
          </w:p>
          <w:p w:rsidR="001131C5" w:rsidRPr="009C27D7" w:rsidRDefault="001131C5" w:rsidP="00EE474D">
            <w:pPr>
              <w:jc w:val="left"/>
              <w:rPr>
                <w:sz w:val="24"/>
                <w:szCs w:val="24"/>
              </w:rPr>
            </w:pPr>
          </w:p>
        </w:tc>
        <w:tc>
          <w:tcPr>
            <w:tcW w:w="5245" w:type="dxa"/>
          </w:tcPr>
          <w:p w:rsidR="001131C5" w:rsidRPr="009C27D7" w:rsidRDefault="001131C5" w:rsidP="00691863">
            <w:pPr>
              <w:jc w:val="left"/>
              <w:rPr>
                <w:sz w:val="24"/>
                <w:szCs w:val="24"/>
              </w:rPr>
            </w:pPr>
            <w:r w:rsidRPr="009C27D7">
              <w:rPr>
                <w:sz w:val="24"/>
                <w:szCs w:val="24"/>
              </w:rPr>
              <w:t>Зарегистрированные кандидаты</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Перечисление денежных средств в оплату стоимости эфирного времени </w:t>
            </w:r>
          </w:p>
        </w:tc>
        <w:tc>
          <w:tcPr>
            <w:tcW w:w="3827" w:type="dxa"/>
          </w:tcPr>
          <w:p w:rsidR="001131C5" w:rsidRPr="009C27D7" w:rsidRDefault="001131C5" w:rsidP="00342E80">
            <w:pPr>
              <w:jc w:val="left"/>
              <w:rPr>
                <w:sz w:val="24"/>
                <w:szCs w:val="24"/>
              </w:rPr>
            </w:pPr>
            <w:r w:rsidRPr="009C27D7">
              <w:rPr>
                <w:sz w:val="24"/>
                <w:szCs w:val="24"/>
              </w:rPr>
              <w:t>Не позднее операционного дня, следующего за днем получения платежного (расчетного) документа</w:t>
            </w:r>
          </w:p>
          <w:p w:rsidR="001131C5" w:rsidRPr="009C27D7" w:rsidRDefault="001131C5" w:rsidP="00342E80">
            <w:pPr>
              <w:jc w:val="left"/>
              <w:rPr>
                <w:sz w:val="24"/>
                <w:szCs w:val="24"/>
              </w:rPr>
            </w:pPr>
          </w:p>
        </w:tc>
        <w:tc>
          <w:tcPr>
            <w:tcW w:w="5245" w:type="dxa"/>
          </w:tcPr>
          <w:p w:rsidR="001131C5" w:rsidRPr="009C27D7" w:rsidRDefault="001131C5" w:rsidP="00342E80">
            <w:pPr>
              <w:jc w:val="left"/>
              <w:rPr>
                <w:sz w:val="24"/>
                <w:szCs w:val="24"/>
              </w:rPr>
            </w:pPr>
            <w:r w:rsidRPr="009C27D7">
              <w:rPr>
                <w:sz w:val="24"/>
                <w:szCs w:val="24"/>
              </w:rPr>
              <w:t>Филиал ПАО Сбербанк</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Перевод денежных средств в оплату стоимости эфирного времени </w:t>
            </w:r>
          </w:p>
        </w:tc>
        <w:tc>
          <w:tcPr>
            <w:tcW w:w="3827" w:type="dxa"/>
          </w:tcPr>
          <w:p w:rsidR="001131C5" w:rsidRPr="009C27D7" w:rsidRDefault="001131C5" w:rsidP="00342E80">
            <w:pPr>
              <w:jc w:val="left"/>
              <w:rPr>
                <w:sz w:val="24"/>
                <w:szCs w:val="24"/>
              </w:rPr>
            </w:pPr>
            <w:r w:rsidRPr="009C27D7">
              <w:rPr>
                <w:sz w:val="24"/>
                <w:szCs w:val="24"/>
              </w:rPr>
              <w:t>В срок не более трех рабочих дней начиная со дня списания денежных средств со специального избирательного счета кандидата</w:t>
            </w:r>
          </w:p>
          <w:p w:rsidR="001131C5" w:rsidRPr="009C27D7" w:rsidRDefault="001131C5" w:rsidP="00342E80">
            <w:pPr>
              <w:jc w:val="left"/>
              <w:rPr>
                <w:sz w:val="24"/>
                <w:szCs w:val="24"/>
              </w:rPr>
            </w:pPr>
          </w:p>
        </w:tc>
        <w:tc>
          <w:tcPr>
            <w:tcW w:w="5245" w:type="dxa"/>
          </w:tcPr>
          <w:p w:rsidR="001131C5" w:rsidRPr="009C27D7" w:rsidRDefault="001131C5" w:rsidP="00342E80">
            <w:pPr>
              <w:jc w:val="left"/>
              <w:rPr>
                <w:sz w:val="24"/>
                <w:szCs w:val="24"/>
              </w:rPr>
            </w:pPr>
            <w:r w:rsidRPr="009C27D7">
              <w:rPr>
                <w:sz w:val="24"/>
                <w:szCs w:val="24"/>
              </w:rPr>
              <w:t>Филиал ПАО Сбербанк</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Публикация информации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w:t>
            </w:r>
          </w:p>
          <w:p w:rsidR="001131C5" w:rsidRPr="009C27D7" w:rsidRDefault="001131C5" w:rsidP="00433DB3">
            <w:pPr>
              <w:jc w:val="left"/>
              <w:rPr>
                <w:sz w:val="24"/>
                <w:szCs w:val="24"/>
              </w:rPr>
            </w:pPr>
          </w:p>
        </w:tc>
        <w:tc>
          <w:tcPr>
            <w:tcW w:w="3827" w:type="dxa"/>
          </w:tcPr>
          <w:p w:rsidR="001131C5" w:rsidRPr="009C27D7" w:rsidRDefault="001131C5" w:rsidP="00BF681C">
            <w:pPr>
              <w:jc w:val="left"/>
              <w:rPr>
                <w:sz w:val="24"/>
                <w:szCs w:val="24"/>
                <w:lang w:val="en-US"/>
              </w:rPr>
            </w:pPr>
            <w:r w:rsidRPr="009C27D7">
              <w:rPr>
                <w:sz w:val="24"/>
                <w:szCs w:val="24"/>
              </w:rPr>
              <w:t xml:space="preserve">Не позднее </w:t>
            </w:r>
            <w:r w:rsidR="00FE4544" w:rsidRPr="009C27D7">
              <w:rPr>
                <w:sz w:val="24"/>
                <w:szCs w:val="24"/>
              </w:rPr>
              <w:t>2</w:t>
            </w:r>
            <w:r w:rsidR="002F4848" w:rsidRPr="009C27D7">
              <w:rPr>
                <w:sz w:val="24"/>
                <w:szCs w:val="24"/>
              </w:rPr>
              <w:t>7</w:t>
            </w:r>
            <w:r w:rsidRPr="009C27D7">
              <w:rPr>
                <w:sz w:val="24"/>
                <w:szCs w:val="24"/>
              </w:rPr>
              <w:t xml:space="preserve"> </w:t>
            </w:r>
            <w:r w:rsidR="002F4848" w:rsidRPr="009C27D7">
              <w:rPr>
                <w:sz w:val="24"/>
                <w:szCs w:val="24"/>
              </w:rPr>
              <w:t>декаб</w:t>
            </w:r>
            <w:r w:rsidRPr="009C27D7">
              <w:rPr>
                <w:sz w:val="24"/>
                <w:szCs w:val="24"/>
              </w:rPr>
              <w:t>ря 202</w:t>
            </w:r>
            <w:r w:rsidR="002F4848" w:rsidRPr="009C27D7">
              <w:rPr>
                <w:sz w:val="24"/>
                <w:szCs w:val="24"/>
              </w:rPr>
              <w:t>3</w:t>
            </w:r>
            <w:r w:rsidRPr="009C27D7">
              <w:rPr>
                <w:sz w:val="24"/>
                <w:szCs w:val="24"/>
              </w:rPr>
              <w:t xml:space="preserve"> года</w:t>
            </w:r>
          </w:p>
          <w:p w:rsidR="000704D5" w:rsidRPr="009C27D7" w:rsidRDefault="000704D5" w:rsidP="00BF681C">
            <w:pPr>
              <w:jc w:val="left"/>
              <w:rPr>
                <w:sz w:val="24"/>
                <w:szCs w:val="24"/>
                <w:lang w:val="en-US"/>
              </w:rPr>
            </w:pPr>
          </w:p>
        </w:tc>
        <w:tc>
          <w:tcPr>
            <w:tcW w:w="5245" w:type="dxa"/>
          </w:tcPr>
          <w:p w:rsidR="001131C5" w:rsidRPr="009C27D7" w:rsidRDefault="001131C5" w:rsidP="00342E80">
            <w:pPr>
              <w:jc w:val="left"/>
              <w:rPr>
                <w:sz w:val="24"/>
                <w:szCs w:val="24"/>
              </w:rPr>
            </w:pPr>
            <w:r w:rsidRPr="009C27D7">
              <w:rPr>
                <w:sz w:val="24"/>
                <w:szCs w:val="24"/>
              </w:rPr>
              <w:t>Редакции государственных периодических печатных изданий</w:t>
            </w:r>
          </w:p>
          <w:p w:rsidR="001131C5" w:rsidRPr="009C27D7" w:rsidRDefault="001131C5" w:rsidP="00342E80">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pStyle w:val="31"/>
            </w:pPr>
            <w:r w:rsidRPr="009C27D7">
              <w:t xml:space="preserve">Проведение жеребьевки для определения дат публикации предвыборных агитационных материалов зарегистрированных кандидатов, политических партий, выдвинувших зарегистрированных кандидатов, на безвозмездной основе, а также на платной основе в общероссийских государственных периодических печатных изданиях </w:t>
            </w:r>
          </w:p>
          <w:p w:rsidR="001131C5" w:rsidRPr="009C27D7" w:rsidRDefault="001131C5" w:rsidP="00433DB3">
            <w:pPr>
              <w:pStyle w:val="31"/>
            </w:pPr>
          </w:p>
        </w:tc>
        <w:tc>
          <w:tcPr>
            <w:tcW w:w="3827" w:type="dxa"/>
          </w:tcPr>
          <w:p w:rsidR="001131C5" w:rsidRPr="009C27D7" w:rsidRDefault="001131C5" w:rsidP="00DB59FC">
            <w:pPr>
              <w:jc w:val="left"/>
              <w:rPr>
                <w:sz w:val="24"/>
                <w:szCs w:val="24"/>
              </w:rPr>
            </w:pPr>
            <w:r w:rsidRPr="009C27D7">
              <w:rPr>
                <w:sz w:val="24"/>
                <w:szCs w:val="24"/>
              </w:rPr>
              <w:t>По завершении регистрации кандидатов, но не позднее 15 февраля 2024 года</w:t>
            </w:r>
          </w:p>
          <w:p w:rsidR="001131C5" w:rsidRPr="009C27D7" w:rsidRDefault="001131C5" w:rsidP="00342E80">
            <w:pPr>
              <w:jc w:val="left"/>
              <w:rPr>
                <w:sz w:val="24"/>
                <w:szCs w:val="24"/>
              </w:rPr>
            </w:pPr>
          </w:p>
        </w:tc>
        <w:tc>
          <w:tcPr>
            <w:tcW w:w="5245" w:type="dxa"/>
          </w:tcPr>
          <w:p w:rsidR="001131C5" w:rsidRPr="009C27D7" w:rsidRDefault="001131C5" w:rsidP="00A310F7">
            <w:pPr>
              <w:jc w:val="left"/>
              <w:rPr>
                <w:sz w:val="24"/>
                <w:szCs w:val="24"/>
              </w:rPr>
            </w:pPr>
            <w:r w:rsidRPr="009C27D7">
              <w:rPr>
                <w:sz w:val="24"/>
                <w:szCs w:val="24"/>
              </w:rPr>
              <w:t>ЦИК России с участием редакций общероссийских государственных периодических печатных изданий</w:t>
            </w:r>
          </w:p>
          <w:p w:rsidR="001131C5" w:rsidRPr="009C27D7" w:rsidRDefault="001131C5" w:rsidP="00342E80">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Проведение жеребьевки для определения дат опубликования на платной основе предвыборных агитационных материалов каждого из зарегистрированных кандидатов</w:t>
            </w:r>
          </w:p>
          <w:p w:rsidR="001131C5" w:rsidRPr="009C27D7" w:rsidRDefault="001131C5" w:rsidP="00433DB3">
            <w:pPr>
              <w:jc w:val="left"/>
              <w:rPr>
                <w:sz w:val="24"/>
                <w:szCs w:val="24"/>
              </w:rPr>
            </w:pPr>
          </w:p>
        </w:tc>
        <w:tc>
          <w:tcPr>
            <w:tcW w:w="3827" w:type="dxa"/>
          </w:tcPr>
          <w:p w:rsidR="001131C5" w:rsidRPr="009C27D7" w:rsidRDefault="001131C5" w:rsidP="00DB59FC">
            <w:pPr>
              <w:jc w:val="left"/>
              <w:rPr>
                <w:sz w:val="24"/>
                <w:szCs w:val="24"/>
              </w:rPr>
            </w:pPr>
            <w:r w:rsidRPr="009C27D7">
              <w:rPr>
                <w:sz w:val="24"/>
                <w:szCs w:val="24"/>
              </w:rPr>
              <w:t>По завершении регистрации кандидатов, но не позднее 15 февраля 2024 года</w:t>
            </w:r>
          </w:p>
          <w:p w:rsidR="001131C5" w:rsidRPr="009C27D7" w:rsidRDefault="001131C5" w:rsidP="00342E80">
            <w:pPr>
              <w:jc w:val="left"/>
              <w:rPr>
                <w:sz w:val="24"/>
                <w:szCs w:val="24"/>
              </w:rPr>
            </w:pPr>
          </w:p>
        </w:tc>
        <w:tc>
          <w:tcPr>
            <w:tcW w:w="5245" w:type="dxa"/>
          </w:tcPr>
          <w:p w:rsidR="001131C5" w:rsidRPr="009C27D7" w:rsidRDefault="001131C5" w:rsidP="00342E80">
            <w:pPr>
              <w:jc w:val="left"/>
              <w:rPr>
                <w:sz w:val="24"/>
                <w:szCs w:val="24"/>
              </w:rPr>
            </w:pPr>
            <w:r w:rsidRPr="009C27D7">
              <w:rPr>
                <w:sz w:val="24"/>
                <w:szCs w:val="24"/>
              </w:rPr>
              <w:t>Редакции государственных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w:t>
            </w:r>
          </w:p>
          <w:p w:rsidR="001131C5" w:rsidRPr="009C27D7" w:rsidRDefault="001131C5" w:rsidP="00342E80">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Проведение жеребьевки для определения дат опубликования на платной основе предвыборных агитационных материалов каждого из зарегистрированных кандидатов</w:t>
            </w:r>
          </w:p>
          <w:p w:rsidR="001131C5" w:rsidRPr="009C27D7" w:rsidRDefault="001131C5" w:rsidP="00433DB3">
            <w:pPr>
              <w:jc w:val="left"/>
              <w:rPr>
                <w:sz w:val="24"/>
                <w:szCs w:val="24"/>
              </w:rPr>
            </w:pPr>
          </w:p>
        </w:tc>
        <w:tc>
          <w:tcPr>
            <w:tcW w:w="3827" w:type="dxa"/>
          </w:tcPr>
          <w:p w:rsidR="001131C5" w:rsidRPr="009C27D7" w:rsidRDefault="001131C5" w:rsidP="00DB59FC">
            <w:pPr>
              <w:jc w:val="left"/>
              <w:rPr>
                <w:sz w:val="24"/>
                <w:szCs w:val="24"/>
              </w:rPr>
            </w:pPr>
            <w:r w:rsidRPr="009C27D7">
              <w:rPr>
                <w:sz w:val="24"/>
                <w:szCs w:val="24"/>
              </w:rPr>
              <w:t>По завершении регистрации кандидатов, но не позднее 15 февраля 2024 года</w:t>
            </w:r>
          </w:p>
          <w:p w:rsidR="001131C5" w:rsidRPr="009C27D7" w:rsidRDefault="001131C5" w:rsidP="00342E80">
            <w:pPr>
              <w:jc w:val="left"/>
              <w:rPr>
                <w:sz w:val="24"/>
                <w:szCs w:val="24"/>
              </w:rPr>
            </w:pPr>
          </w:p>
        </w:tc>
        <w:tc>
          <w:tcPr>
            <w:tcW w:w="5245" w:type="dxa"/>
          </w:tcPr>
          <w:p w:rsidR="001131C5" w:rsidRPr="009C27D7" w:rsidRDefault="001131C5" w:rsidP="00BD70EA">
            <w:pPr>
              <w:jc w:val="left"/>
              <w:rPr>
                <w:sz w:val="24"/>
                <w:szCs w:val="24"/>
              </w:rPr>
            </w:pPr>
            <w:r w:rsidRPr="009C27D7">
              <w:rPr>
                <w:sz w:val="24"/>
                <w:szCs w:val="24"/>
              </w:rPr>
              <w:t>Редакции муниципальных периодических печатных изданий, а также редакции государственных периодических печатных изданий, выходящих реже одного раза в неделю, с участием заинтересованных лиц на основании письменных заявок на участие в жеребьевке, поданных зарегистрированными кандидатами</w:t>
            </w:r>
          </w:p>
          <w:p w:rsidR="001131C5" w:rsidRPr="009C27D7" w:rsidRDefault="001131C5" w:rsidP="00BD70EA">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Сообщение соответствующей редакции периодического печатного издания об отказе зарегистрированного кандидата, политической партии, выдвинувшей зарегистрированного кандидата, от использования печатной площади</w:t>
            </w:r>
          </w:p>
          <w:p w:rsidR="001131C5" w:rsidRPr="009C27D7" w:rsidRDefault="001131C5" w:rsidP="00433DB3">
            <w:pPr>
              <w:jc w:val="left"/>
              <w:rPr>
                <w:sz w:val="24"/>
                <w:szCs w:val="24"/>
              </w:rPr>
            </w:pPr>
          </w:p>
        </w:tc>
        <w:tc>
          <w:tcPr>
            <w:tcW w:w="3827" w:type="dxa"/>
          </w:tcPr>
          <w:p w:rsidR="001131C5" w:rsidRPr="009C27D7" w:rsidRDefault="001131C5" w:rsidP="004847B4">
            <w:pPr>
              <w:jc w:val="left"/>
              <w:rPr>
                <w:sz w:val="24"/>
                <w:szCs w:val="24"/>
              </w:rPr>
            </w:pPr>
            <w:r w:rsidRPr="009C27D7">
              <w:rPr>
                <w:sz w:val="24"/>
                <w:szCs w:val="24"/>
              </w:rPr>
              <w:t>Не позднее чем за пять дней до дня опубликования предвыборного агитационного материала</w:t>
            </w:r>
          </w:p>
        </w:tc>
        <w:tc>
          <w:tcPr>
            <w:tcW w:w="5245" w:type="dxa"/>
          </w:tcPr>
          <w:p w:rsidR="001131C5" w:rsidRPr="009C27D7" w:rsidRDefault="001131C5" w:rsidP="00342E80">
            <w:pPr>
              <w:jc w:val="left"/>
              <w:rPr>
                <w:sz w:val="24"/>
                <w:szCs w:val="24"/>
              </w:rPr>
            </w:pPr>
            <w:r w:rsidRPr="009C27D7">
              <w:rPr>
                <w:sz w:val="24"/>
                <w:szCs w:val="24"/>
              </w:rPr>
              <w:t>Зарегистрированные кандидаты, политические партии, выдвинувшие зарегистрированных кандидатов</w:t>
            </w:r>
          </w:p>
          <w:p w:rsidR="001131C5" w:rsidRPr="009C27D7" w:rsidRDefault="001131C5" w:rsidP="00342E80">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филиал ПАО Сбербанк платежного (расчетного) документа о перечислении в полном объеме средств в оплату стоимости печатной площади</w:t>
            </w:r>
          </w:p>
          <w:p w:rsidR="001131C5" w:rsidRPr="009C27D7" w:rsidRDefault="001131C5" w:rsidP="00433DB3">
            <w:pPr>
              <w:jc w:val="left"/>
              <w:rPr>
                <w:sz w:val="24"/>
                <w:szCs w:val="24"/>
              </w:rPr>
            </w:pPr>
          </w:p>
        </w:tc>
        <w:tc>
          <w:tcPr>
            <w:tcW w:w="3827" w:type="dxa"/>
          </w:tcPr>
          <w:p w:rsidR="001131C5" w:rsidRPr="009C27D7" w:rsidRDefault="001131C5" w:rsidP="000E556E">
            <w:pPr>
              <w:jc w:val="left"/>
              <w:rPr>
                <w:sz w:val="24"/>
                <w:szCs w:val="24"/>
              </w:rPr>
            </w:pPr>
            <w:r w:rsidRPr="009C27D7">
              <w:rPr>
                <w:sz w:val="24"/>
                <w:szCs w:val="24"/>
              </w:rPr>
              <w:t>Не позднее чем за два дня до дня опубликования предвыборного агитационного материала</w:t>
            </w:r>
          </w:p>
        </w:tc>
        <w:tc>
          <w:tcPr>
            <w:tcW w:w="5245" w:type="dxa"/>
          </w:tcPr>
          <w:p w:rsidR="001131C5" w:rsidRPr="009C27D7" w:rsidRDefault="001131C5">
            <w:pPr>
              <w:jc w:val="left"/>
              <w:rPr>
                <w:sz w:val="24"/>
                <w:szCs w:val="24"/>
              </w:rPr>
            </w:pPr>
            <w:r w:rsidRPr="009C27D7">
              <w:rPr>
                <w:sz w:val="24"/>
                <w:szCs w:val="24"/>
              </w:rPr>
              <w:t>Зарегистрированные кандидаты</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Перечисление денежных средств в оплату стоимости печатной площади</w:t>
            </w:r>
          </w:p>
        </w:tc>
        <w:tc>
          <w:tcPr>
            <w:tcW w:w="3827" w:type="dxa"/>
          </w:tcPr>
          <w:p w:rsidR="001131C5" w:rsidRPr="009C27D7" w:rsidRDefault="001131C5" w:rsidP="00187A81">
            <w:pPr>
              <w:jc w:val="left"/>
              <w:rPr>
                <w:sz w:val="24"/>
                <w:szCs w:val="24"/>
              </w:rPr>
            </w:pPr>
            <w:r w:rsidRPr="009C27D7">
              <w:rPr>
                <w:sz w:val="24"/>
                <w:szCs w:val="24"/>
              </w:rPr>
              <w:t>Не позднее операционного дня, следующего за днем получения платежного (расчетного) документа</w:t>
            </w:r>
          </w:p>
          <w:p w:rsidR="001131C5" w:rsidRPr="009C27D7" w:rsidRDefault="001131C5" w:rsidP="00187A81">
            <w:pPr>
              <w:jc w:val="left"/>
              <w:rPr>
                <w:sz w:val="24"/>
                <w:szCs w:val="24"/>
              </w:rPr>
            </w:pPr>
          </w:p>
        </w:tc>
        <w:tc>
          <w:tcPr>
            <w:tcW w:w="5245" w:type="dxa"/>
          </w:tcPr>
          <w:p w:rsidR="001131C5" w:rsidRPr="009C27D7" w:rsidRDefault="001131C5" w:rsidP="000E556E">
            <w:pPr>
              <w:jc w:val="left"/>
              <w:rPr>
                <w:sz w:val="24"/>
                <w:szCs w:val="24"/>
              </w:rPr>
            </w:pPr>
            <w:r w:rsidRPr="009C27D7">
              <w:rPr>
                <w:sz w:val="24"/>
                <w:szCs w:val="24"/>
              </w:rPr>
              <w:t>Филиал ПАО Сбербанк</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Перевод денежных средств в оплату стоимости печатной площади</w:t>
            </w:r>
          </w:p>
        </w:tc>
        <w:tc>
          <w:tcPr>
            <w:tcW w:w="3827" w:type="dxa"/>
          </w:tcPr>
          <w:p w:rsidR="001131C5" w:rsidRPr="009C27D7" w:rsidRDefault="001131C5" w:rsidP="00E216C2">
            <w:pPr>
              <w:jc w:val="left"/>
              <w:rPr>
                <w:sz w:val="24"/>
                <w:szCs w:val="24"/>
              </w:rPr>
            </w:pPr>
            <w:r w:rsidRPr="009C27D7">
              <w:rPr>
                <w:sz w:val="24"/>
                <w:szCs w:val="24"/>
              </w:rPr>
              <w:t>В срок не более трех рабочих дней начиная со дня списания денежных средств со специального избирательного счета кандидата</w:t>
            </w:r>
          </w:p>
          <w:p w:rsidR="001131C5" w:rsidRPr="009C27D7" w:rsidRDefault="001131C5" w:rsidP="00E216C2">
            <w:pPr>
              <w:jc w:val="left"/>
              <w:rPr>
                <w:sz w:val="24"/>
                <w:szCs w:val="24"/>
              </w:rPr>
            </w:pPr>
          </w:p>
        </w:tc>
        <w:tc>
          <w:tcPr>
            <w:tcW w:w="5245" w:type="dxa"/>
          </w:tcPr>
          <w:p w:rsidR="001131C5" w:rsidRPr="009C27D7" w:rsidRDefault="001131C5" w:rsidP="00C31C98">
            <w:pPr>
              <w:jc w:val="left"/>
              <w:rPr>
                <w:sz w:val="24"/>
                <w:szCs w:val="24"/>
              </w:rPr>
            </w:pPr>
            <w:r w:rsidRPr="009C27D7">
              <w:rPr>
                <w:sz w:val="24"/>
                <w:szCs w:val="24"/>
              </w:rPr>
              <w:t>Филиал ПАО Сбербанк</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Уведомление в письменной форме избирательной комиссии субъекта Российской Федерации о факте предоставления помещения для проведения агитационного публичного мероприятия зарегистрированному кандидату, политической партии, выдвинувшей зарегистрированного кандидата,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политическим партиям, выдвинувшим зарегистрированных кандидатов </w:t>
            </w:r>
          </w:p>
          <w:p w:rsidR="001131C5" w:rsidRPr="009C27D7" w:rsidRDefault="001131C5" w:rsidP="00433DB3">
            <w:pPr>
              <w:jc w:val="left"/>
              <w:rPr>
                <w:sz w:val="24"/>
                <w:szCs w:val="24"/>
              </w:rPr>
            </w:pPr>
          </w:p>
        </w:tc>
        <w:tc>
          <w:tcPr>
            <w:tcW w:w="3827" w:type="dxa"/>
          </w:tcPr>
          <w:p w:rsidR="001131C5" w:rsidRPr="009C27D7" w:rsidRDefault="001131C5" w:rsidP="00187A81">
            <w:pPr>
              <w:jc w:val="left"/>
              <w:rPr>
                <w:sz w:val="24"/>
                <w:szCs w:val="24"/>
              </w:rPr>
            </w:pPr>
            <w:r w:rsidRPr="009C27D7">
              <w:rPr>
                <w:sz w:val="24"/>
                <w:szCs w:val="24"/>
              </w:rPr>
              <w:t>Не позднее дня, следующего за днем предоставления помещения</w:t>
            </w:r>
          </w:p>
        </w:tc>
        <w:tc>
          <w:tcPr>
            <w:tcW w:w="5245" w:type="dxa"/>
          </w:tcPr>
          <w:p w:rsidR="001131C5" w:rsidRPr="009C27D7" w:rsidRDefault="001131C5" w:rsidP="00210C61">
            <w:pPr>
              <w:jc w:val="left"/>
              <w:rPr>
                <w:sz w:val="24"/>
                <w:szCs w:val="24"/>
              </w:rPr>
            </w:pPr>
            <w:r w:rsidRPr="009C27D7">
              <w:rPr>
                <w:sz w:val="24"/>
                <w:szCs w:val="24"/>
              </w:rPr>
              <w:t xml:space="preserve">Собственники, владельцы помещений, указанных в п. 3 и 4 ст. 54 Федерального закона 19-ФЗ </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Размещение в сети Интернет информации, содержащейся в уведомлении о факте предоставления зарегистрированному кандидату, политической партии, выдвинувшей зарегистрированного кандидата, помещения для проведения агитационного публичного мероприятия, или доведение ее иным способом до сведения других зарегистрированных кандидатов, политических партий, выдвинувших зарегистрированных кандидатов</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В течение двух суток с момента получения уведомления</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Избирательные комиссии субъектов Российской Федерации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Рассмотрение заявок на предоставление помещений для встреч зарегистрированных кандидатов, их доверенных лиц, представителей политических партий, выдвинувших зарегистрированных кандидатов, с избирателями</w:t>
            </w:r>
          </w:p>
          <w:p w:rsidR="001131C5" w:rsidRPr="009C27D7" w:rsidRDefault="001131C5" w:rsidP="00433DB3">
            <w:pPr>
              <w:jc w:val="left"/>
              <w:rPr>
                <w:sz w:val="24"/>
                <w:szCs w:val="24"/>
              </w:rPr>
            </w:pPr>
          </w:p>
        </w:tc>
        <w:tc>
          <w:tcPr>
            <w:tcW w:w="3827" w:type="dxa"/>
          </w:tcPr>
          <w:p w:rsidR="001131C5" w:rsidRPr="009C27D7" w:rsidRDefault="001131C5" w:rsidP="00742FF5">
            <w:pPr>
              <w:jc w:val="left"/>
              <w:rPr>
                <w:sz w:val="24"/>
                <w:szCs w:val="24"/>
              </w:rPr>
            </w:pPr>
            <w:r w:rsidRPr="009C27D7">
              <w:rPr>
                <w:sz w:val="24"/>
                <w:szCs w:val="24"/>
              </w:rPr>
              <w:t>В течение трех дней со дня подачи заявок</w:t>
            </w:r>
          </w:p>
        </w:tc>
        <w:tc>
          <w:tcPr>
            <w:tcW w:w="5245" w:type="dxa"/>
          </w:tcPr>
          <w:p w:rsidR="001131C5" w:rsidRPr="009C27D7" w:rsidRDefault="001131C5" w:rsidP="006D1BD3">
            <w:pPr>
              <w:jc w:val="left"/>
              <w:rPr>
                <w:sz w:val="24"/>
                <w:szCs w:val="24"/>
              </w:rPr>
            </w:pPr>
            <w:r w:rsidRPr="009C27D7">
              <w:rPr>
                <w:sz w:val="24"/>
                <w:szCs w:val="24"/>
              </w:rPr>
              <w:t>Собственники, владельцы помещений, указанных в п. 3 и 4 ст. 54 Федерального закона 19-ФЗ</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Оповещение зарегистрированных кандидатов либо их доверенных лиц, представителей политических партий, выдвинувших зарегистрированных кандидатов, о месте и времени встречи с избирателями из числа военнослужащих, организуемой в расположении воинской части либо в военной организации или учреждении (при отсутствии иных зданий (помещений), пригодных для проведения агитационных публичных мероприятий в форме собраний)</w:t>
            </w:r>
          </w:p>
          <w:p w:rsidR="001131C5" w:rsidRPr="009C27D7" w:rsidRDefault="001131C5" w:rsidP="00433DB3">
            <w:pPr>
              <w:jc w:val="left"/>
              <w:rPr>
                <w:sz w:val="24"/>
                <w:szCs w:val="24"/>
              </w:rPr>
            </w:pPr>
          </w:p>
        </w:tc>
        <w:tc>
          <w:tcPr>
            <w:tcW w:w="3827" w:type="dxa"/>
          </w:tcPr>
          <w:p w:rsidR="001131C5" w:rsidRPr="009C27D7" w:rsidRDefault="001131C5" w:rsidP="009623CE">
            <w:pPr>
              <w:jc w:val="left"/>
              <w:rPr>
                <w:sz w:val="24"/>
                <w:szCs w:val="24"/>
              </w:rPr>
            </w:pPr>
            <w:r w:rsidRPr="009C27D7">
              <w:rPr>
                <w:sz w:val="24"/>
                <w:szCs w:val="24"/>
              </w:rPr>
              <w:t>Не позднее чем за три дня до проведения встречи</w:t>
            </w:r>
          </w:p>
        </w:tc>
        <w:tc>
          <w:tcPr>
            <w:tcW w:w="5245" w:type="dxa"/>
          </w:tcPr>
          <w:p w:rsidR="001131C5" w:rsidRPr="009C27D7" w:rsidRDefault="001131C5">
            <w:pPr>
              <w:jc w:val="left"/>
              <w:rPr>
                <w:sz w:val="24"/>
                <w:szCs w:val="24"/>
              </w:rPr>
            </w:pPr>
            <w:r w:rsidRPr="009C27D7">
              <w:rPr>
                <w:sz w:val="24"/>
                <w:szCs w:val="24"/>
              </w:rPr>
              <w:t>Командиры воинских частей совместно с избирательными комиссиями субъектов Российской Федерации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Опубликование сведений о размере (в валюте Российской Федерации) и других условиях оплаты работ (услуг) по изготовлению предвыборных печатных агитационных материалов. </w:t>
            </w:r>
          </w:p>
          <w:p w:rsidR="001131C5" w:rsidRPr="009C27D7" w:rsidRDefault="001131C5" w:rsidP="00433DB3">
            <w:pPr>
              <w:jc w:val="left"/>
              <w:rPr>
                <w:sz w:val="24"/>
                <w:szCs w:val="24"/>
              </w:rPr>
            </w:pPr>
            <w:r w:rsidRPr="009C27D7">
              <w:rPr>
                <w:sz w:val="24"/>
                <w:szCs w:val="24"/>
              </w:rPr>
              <w:t>Представление в ЦИК России либо в избирательную комиссию субъекта Российской Федерации, на территории которого зарегистрирована организация (индивидуальный предприниматель), указанных сведений, а также сведений, содержащих наименование, юридический адрес и идентификационный номер налогоплательщика организации (фамилию, имя и отчество индивидуального предпринимателя, идентификационный номер налогоплательщика, наименование субъекта Российской Федерации, района, города, иного населенного пункта, где находится место его жительства)</w:t>
            </w:r>
          </w:p>
          <w:p w:rsidR="001131C5" w:rsidRPr="009C27D7" w:rsidRDefault="001131C5" w:rsidP="00433DB3">
            <w:pPr>
              <w:jc w:val="left"/>
              <w:rPr>
                <w:sz w:val="24"/>
                <w:szCs w:val="24"/>
              </w:rPr>
            </w:pPr>
          </w:p>
        </w:tc>
        <w:tc>
          <w:tcPr>
            <w:tcW w:w="3827" w:type="dxa"/>
          </w:tcPr>
          <w:p w:rsidR="001131C5" w:rsidRPr="009C27D7" w:rsidRDefault="001131C5" w:rsidP="002F4848">
            <w:pPr>
              <w:jc w:val="left"/>
              <w:rPr>
                <w:sz w:val="24"/>
                <w:szCs w:val="24"/>
              </w:rPr>
            </w:pPr>
            <w:r w:rsidRPr="009C27D7">
              <w:rPr>
                <w:sz w:val="24"/>
                <w:szCs w:val="24"/>
              </w:rPr>
              <w:t xml:space="preserve">Не позднее </w:t>
            </w:r>
            <w:r w:rsidR="002F4848" w:rsidRPr="009C27D7">
              <w:rPr>
                <w:sz w:val="24"/>
                <w:szCs w:val="24"/>
              </w:rPr>
              <w:t>6</w:t>
            </w:r>
            <w:r w:rsidRPr="009C27D7">
              <w:rPr>
                <w:sz w:val="24"/>
                <w:szCs w:val="24"/>
              </w:rPr>
              <w:t xml:space="preserve"> января 2024 года</w:t>
            </w:r>
          </w:p>
        </w:tc>
        <w:tc>
          <w:tcPr>
            <w:tcW w:w="5245" w:type="dxa"/>
          </w:tcPr>
          <w:p w:rsidR="001131C5" w:rsidRPr="009C27D7" w:rsidRDefault="001131C5">
            <w:pPr>
              <w:jc w:val="left"/>
              <w:rPr>
                <w:sz w:val="24"/>
                <w:szCs w:val="24"/>
              </w:rPr>
            </w:pPr>
            <w:r w:rsidRPr="009C27D7">
              <w:rPr>
                <w:sz w:val="24"/>
                <w:szCs w:val="24"/>
              </w:rPr>
              <w:t>Организации, индивидуальные предприниматели, выполняющие работы (оказывающие услуги) по изготовлению предвыборных печатных агитационных материалов</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Представление в ЦИК России либо в избирательные комиссии субъектов Российской Федерации, на территориях которых будут распространяться предвыборные агитационные материалы,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электронных образов этих материалов в машиночитаемом виде, а также сведений об адресе юридического лица (об адресе места жительства физического лица), изготовившего и заказавшего эти материалы, и копии документа об оплате их изготовления за счет средств соответствующего избирательного фонда с отметкой филиала ПАО Сбербанк </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До начала распространения соответствующих материалов</w:t>
            </w:r>
          </w:p>
        </w:tc>
        <w:tc>
          <w:tcPr>
            <w:tcW w:w="5245" w:type="dxa"/>
          </w:tcPr>
          <w:p w:rsidR="001131C5" w:rsidRPr="009C27D7" w:rsidRDefault="001131C5">
            <w:pPr>
              <w:jc w:val="left"/>
              <w:rPr>
                <w:sz w:val="24"/>
                <w:szCs w:val="24"/>
              </w:rPr>
            </w:pPr>
            <w:r w:rsidRPr="009C27D7">
              <w:rPr>
                <w:sz w:val="24"/>
                <w:szCs w:val="24"/>
              </w:rPr>
              <w:t xml:space="preserve">Кандидаты </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Выделение и оборудование на территории каждого избирательного участка специальных мест для размещения предвыборных печатных агитационных материалов</w:t>
            </w:r>
          </w:p>
        </w:tc>
        <w:tc>
          <w:tcPr>
            <w:tcW w:w="3827" w:type="dxa"/>
          </w:tcPr>
          <w:p w:rsidR="001131C5" w:rsidRPr="009C27D7" w:rsidRDefault="001131C5" w:rsidP="00AC3715">
            <w:pPr>
              <w:jc w:val="left"/>
              <w:rPr>
                <w:sz w:val="24"/>
                <w:szCs w:val="24"/>
              </w:rPr>
            </w:pPr>
            <w:r w:rsidRPr="009C27D7">
              <w:rPr>
                <w:sz w:val="24"/>
                <w:szCs w:val="24"/>
              </w:rPr>
              <w:t>Не позднее 15 февраля 2024 года</w:t>
            </w:r>
          </w:p>
        </w:tc>
        <w:tc>
          <w:tcPr>
            <w:tcW w:w="5245" w:type="dxa"/>
          </w:tcPr>
          <w:p w:rsidR="001131C5" w:rsidRPr="009C27D7" w:rsidRDefault="001131C5">
            <w:pPr>
              <w:jc w:val="left"/>
              <w:rPr>
                <w:sz w:val="24"/>
                <w:szCs w:val="24"/>
              </w:rPr>
            </w:pPr>
            <w:r w:rsidRPr="009C27D7">
              <w:rPr>
                <w:sz w:val="24"/>
                <w:szCs w:val="24"/>
              </w:rPr>
              <w:t>Органы местного самоуправления по предложениям избирательных комиссий субъектов Российской Федерации или территориальных избирательных комиссий</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73250E">
            <w:pPr>
              <w:jc w:val="left"/>
              <w:rPr>
                <w:sz w:val="24"/>
                <w:szCs w:val="24"/>
              </w:rPr>
            </w:pPr>
            <w:r w:rsidRPr="009C27D7">
              <w:rPr>
                <w:sz w:val="24"/>
                <w:szCs w:val="24"/>
              </w:rPr>
              <w:t>Размещение на стендах в помещениях территориальных избирательных комиссий информации о зарегистрированных кандидатах с указанием сведений, перечисленных в п. 3</w:t>
            </w:r>
            <w:r w:rsidR="005D7C4B" w:rsidRPr="009C27D7">
              <w:rPr>
                <w:sz w:val="24"/>
                <w:szCs w:val="24"/>
              </w:rPr>
              <w:t xml:space="preserve"> и 4</w:t>
            </w:r>
            <w:r w:rsidRPr="009C27D7">
              <w:rPr>
                <w:sz w:val="24"/>
                <w:szCs w:val="24"/>
              </w:rPr>
              <w:t xml:space="preserve"> ст. 66 Федерального закона 19-ФЗ, а также информации об отмене регистрации зарегистрированных кандидатов</w:t>
            </w:r>
          </w:p>
          <w:p w:rsidR="001131C5" w:rsidRPr="009C27D7" w:rsidRDefault="001131C5" w:rsidP="0073250E">
            <w:pPr>
              <w:jc w:val="left"/>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1 марта 2024 года</w:t>
            </w:r>
          </w:p>
        </w:tc>
        <w:tc>
          <w:tcPr>
            <w:tcW w:w="5245" w:type="dxa"/>
          </w:tcPr>
          <w:p w:rsidR="001131C5" w:rsidRPr="009C27D7" w:rsidRDefault="001131C5" w:rsidP="0073250E">
            <w:pPr>
              <w:jc w:val="left"/>
              <w:rPr>
                <w:sz w:val="24"/>
                <w:szCs w:val="24"/>
              </w:rPr>
            </w:pPr>
            <w:r w:rsidRPr="009C27D7">
              <w:rPr>
                <w:sz w:val="24"/>
                <w:szCs w:val="24"/>
              </w:rPr>
              <w:t>Территориальные избирательные комиссии</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73250E">
            <w:pPr>
              <w:jc w:val="left"/>
              <w:rPr>
                <w:sz w:val="24"/>
                <w:szCs w:val="24"/>
              </w:rPr>
            </w:pPr>
            <w:r w:rsidRPr="009C27D7">
              <w:rPr>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информационно-телекоммуникационных сетях общего пользования (включая сеть Интернет)</w:t>
            </w:r>
          </w:p>
          <w:p w:rsidR="001131C5" w:rsidRPr="009C27D7" w:rsidRDefault="001131C5" w:rsidP="0073250E">
            <w:pPr>
              <w:jc w:val="left"/>
              <w:rPr>
                <w:sz w:val="24"/>
                <w:szCs w:val="24"/>
              </w:rPr>
            </w:pPr>
          </w:p>
        </w:tc>
        <w:tc>
          <w:tcPr>
            <w:tcW w:w="3827" w:type="dxa"/>
          </w:tcPr>
          <w:p w:rsidR="001131C5" w:rsidRPr="009C27D7" w:rsidRDefault="001131C5" w:rsidP="005D7C4B">
            <w:pPr>
              <w:jc w:val="left"/>
              <w:rPr>
                <w:sz w:val="24"/>
                <w:szCs w:val="24"/>
              </w:rPr>
            </w:pPr>
            <w:r w:rsidRPr="009C27D7">
              <w:rPr>
                <w:sz w:val="24"/>
                <w:szCs w:val="24"/>
              </w:rPr>
              <w:t>С 12 по 17 марта 2024 года</w:t>
            </w:r>
          </w:p>
        </w:tc>
        <w:tc>
          <w:tcPr>
            <w:tcW w:w="5245" w:type="dxa"/>
          </w:tcPr>
          <w:p w:rsidR="001131C5" w:rsidRPr="009C27D7" w:rsidRDefault="001131C5" w:rsidP="0073250E">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73250E">
            <w:pPr>
              <w:jc w:val="left"/>
              <w:rPr>
                <w:sz w:val="24"/>
                <w:szCs w:val="24"/>
              </w:rPr>
            </w:pPr>
            <w:r w:rsidRPr="009C27D7">
              <w:rPr>
                <w:sz w:val="24"/>
                <w:szCs w:val="24"/>
              </w:rPr>
              <w:t>Запрет на опубликование (обнародование) данных об итогах голосования, о результатах выборов, в том числе на размещение таких данных в информационно-телекоммуникационных сетях общего пользования (включая сеть Интернет)</w:t>
            </w:r>
          </w:p>
          <w:p w:rsidR="001131C5" w:rsidRPr="009C27D7" w:rsidRDefault="001131C5" w:rsidP="0073250E">
            <w:pPr>
              <w:jc w:val="both"/>
              <w:rPr>
                <w:sz w:val="24"/>
                <w:szCs w:val="24"/>
              </w:rPr>
            </w:pPr>
          </w:p>
        </w:tc>
        <w:tc>
          <w:tcPr>
            <w:tcW w:w="3827" w:type="dxa"/>
          </w:tcPr>
          <w:p w:rsidR="001131C5" w:rsidRPr="009C27D7" w:rsidRDefault="001131C5" w:rsidP="0073250E">
            <w:pPr>
              <w:jc w:val="left"/>
              <w:rPr>
                <w:sz w:val="24"/>
                <w:szCs w:val="24"/>
              </w:rPr>
            </w:pPr>
            <w:r w:rsidRPr="009C27D7">
              <w:rPr>
                <w:sz w:val="24"/>
                <w:szCs w:val="24"/>
              </w:rPr>
              <w:t>С 15 марта до 21.00 по московскому времени 17 марта 2024 года</w:t>
            </w:r>
          </w:p>
          <w:p w:rsidR="001131C5" w:rsidRPr="009C27D7" w:rsidRDefault="001131C5" w:rsidP="0073250E">
            <w:pPr>
              <w:jc w:val="left"/>
              <w:rPr>
                <w:sz w:val="24"/>
                <w:szCs w:val="24"/>
              </w:rPr>
            </w:pPr>
          </w:p>
        </w:tc>
        <w:tc>
          <w:tcPr>
            <w:tcW w:w="5245" w:type="dxa"/>
          </w:tcPr>
          <w:p w:rsidR="001131C5" w:rsidRPr="009C27D7" w:rsidRDefault="001131C5" w:rsidP="0073250E">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73250E">
            <w:pPr>
              <w:jc w:val="left"/>
              <w:rPr>
                <w:sz w:val="24"/>
                <w:szCs w:val="24"/>
              </w:rPr>
            </w:pPr>
            <w:r w:rsidRPr="009C27D7">
              <w:rPr>
                <w:sz w:val="24"/>
                <w:szCs w:val="24"/>
              </w:rPr>
              <w:t>Хранение видео- и аудиозаписей выпущенных в эфир теле- и радиопрограмм, содержащих предвыборную агитацию</w:t>
            </w:r>
          </w:p>
          <w:p w:rsidR="001131C5" w:rsidRPr="009C27D7" w:rsidRDefault="001131C5" w:rsidP="0073250E">
            <w:pPr>
              <w:jc w:val="left"/>
              <w:rPr>
                <w:sz w:val="24"/>
                <w:szCs w:val="24"/>
              </w:rPr>
            </w:pPr>
          </w:p>
        </w:tc>
        <w:tc>
          <w:tcPr>
            <w:tcW w:w="3827" w:type="dxa"/>
          </w:tcPr>
          <w:p w:rsidR="001131C5" w:rsidRPr="009C27D7" w:rsidRDefault="001131C5" w:rsidP="0073250E">
            <w:pPr>
              <w:jc w:val="left"/>
              <w:rPr>
                <w:sz w:val="24"/>
                <w:szCs w:val="24"/>
              </w:rPr>
            </w:pPr>
            <w:r w:rsidRPr="009C27D7">
              <w:rPr>
                <w:sz w:val="24"/>
                <w:szCs w:val="24"/>
              </w:rPr>
              <w:t>Не менее 12 месяцев со дня официального опубликования общих результатов выборов</w:t>
            </w:r>
          </w:p>
        </w:tc>
        <w:tc>
          <w:tcPr>
            <w:tcW w:w="5245" w:type="dxa"/>
          </w:tcPr>
          <w:p w:rsidR="001131C5" w:rsidRPr="009C27D7" w:rsidRDefault="001131C5" w:rsidP="0073250E">
            <w:pPr>
              <w:jc w:val="left"/>
              <w:rPr>
                <w:sz w:val="24"/>
                <w:szCs w:val="24"/>
              </w:rPr>
            </w:pPr>
            <w:r w:rsidRPr="009C27D7">
              <w:rPr>
                <w:sz w:val="24"/>
                <w:szCs w:val="24"/>
              </w:rPr>
              <w:t>Организации телерадиовещания</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73250E">
            <w:pPr>
              <w:jc w:val="left"/>
              <w:rPr>
                <w:sz w:val="24"/>
                <w:szCs w:val="24"/>
              </w:rPr>
            </w:pPr>
            <w:r w:rsidRPr="009C27D7">
              <w:rPr>
                <w:sz w:val="24"/>
                <w:szCs w:val="24"/>
              </w:rPr>
              <w:t>Хранение документов о предоставлении эфирного времени, печатной площади, об оказании услуг по размещению агитационных материалов в сетевых изданиях</w:t>
            </w:r>
          </w:p>
          <w:p w:rsidR="001131C5" w:rsidRPr="009C27D7" w:rsidRDefault="001131C5" w:rsidP="0073250E">
            <w:pPr>
              <w:jc w:val="left"/>
              <w:rPr>
                <w:sz w:val="24"/>
                <w:szCs w:val="24"/>
              </w:rPr>
            </w:pPr>
          </w:p>
        </w:tc>
        <w:tc>
          <w:tcPr>
            <w:tcW w:w="3827" w:type="dxa"/>
          </w:tcPr>
          <w:p w:rsidR="001131C5" w:rsidRPr="009C27D7" w:rsidRDefault="001131C5" w:rsidP="0073250E">
            <w:pPr>
              <w:jc w:val="left"/>
              <w:rPr>
                <w:sz w:val="24"/>
                <w:szCs w:val="24"/>
              </w:rPr>
            </w:pPr>
            <w:r w:rsidRPr="009C27D7">
              <w:rPr>
                <w:sz w:val="24"/>
                <w:szCs w:val="24"/>
              </w:rPr>
              <w:t>Не менее трех лет после дня голосования</w:t>
            </w:r>
          </w:p>
        </w:tc>
        <w:tc>
          <w:tcPr>
            <w:tcW w:w="5245" w:type="dxa"/>
          </w:tcPr>
          <w:p w:rsidR="001131C5" w:rsidRPr="009C27D7" w:rsidRDefault="001131C5" w:rsidP="0073250E">
            <w:pPr>
              <w:jc w:val="left"/>
              <w:rPr>
                <w:sz w:val="24"/>
                <w:szCs w:val="24"/>
              </w:rPr>
            </w:pPr>
            <w:r w:rsidRPr="009C27D7">
              <w:rPr>
                <w:sz w:val="24"/>
                <w:szCs w:val="24"/>
              </w:rPr>
              <w:t>Организации, осуществляющие выпуск средств массовой информации, редакции сетевых изданий</w:t>
            </w:r>
          </w:p>
          <w:p w:rsidR="001131C5" w:rsidRPr="009C27D7" w:rsidRDefault="001131C5" w:rsidP="0073250E">
            <w:pPr>
              <w:jc w:val="left"/>
              <w:rPr>
                <w:sz w:val="24"/>
                <w:szCs w:val="24"/>
              </w:rPr>
            </w:pPr>
          </w:p>
        </w:tc>
      </w:tr>
      <w:tr w:rsidR="0054562B" w:rsidRPr="009C27D7" w:rsidTr="000704D5">
        <w:trPr>
          <w:cantSplit/>
        </w:trPr>
        <w:tc>
          <w:tcPr>
            <w:tcW w:w="15735" w:type="dxa"/>
            <w:gridSpan w:val="4"/>
            <w:shd w:val="clear" w:color="auto" w:fill="auto"/>
          </w:tcPr>
          <w:p w:rsidR="0054562B" w:rsidRPr="009C27D7" w:rsidRDefault="0054562B" w:rsidP="006A22B1">
            <w:pPr>
              <w:keepNext/>
              <w:spacing w:before="120" w:after="120"/>
              <w:rPr>
                <w:sz w:val="24"/>
                <w:szCs w:val="24"/>
              </w:rPr>
            </w:pPr>
            <w:r w:rsidRPr="009C27D7">
              <w:rPr>
                <w:sz w:val="24"/>
                <w:szCs w:val="24"/>
                <w:lang w:val="en-US"/>
              </w:rPr>
              <w:t>VII</w:t>
            </w:r>
            <w:r w:rsidRPr="009C27D7">
              <w:rPr>
                <w:sz w:val="24"/>
                <w:szCs w:val="24"/>
              </w:rPr>
              <w:t>. ФИНАНСИРОВАНИЕ ВЫБОРОВ</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Поступление в распоряжение ЦИК России средств, выделенных из федерального бюджета на подготовку и проведение выборов</w:t>
            </w:r>
          </w:p>
          <w:p w:rsidR="001131C5" w:rsidRPr="009C27D7" w:rsidRDefault="001131C5" w:rsidP="00433DB3">
            <w:pPr>
              <w:jc w:val="left"/>
              <w:rPr>
                <w:sz w:val="24"/>
                <w:szCs w:val="24"/>
              </w:rPr>
            </w:pPr>
          </w:p>
        </w:tc>
        <w:tc>
          <w:tcPr>
            <w:tcW w:w="3827" w:type="dxa"/>
          </w:tcPr>
          <w:p w:rsidR="001131C5" w:rsidRPr="009C27D7" w:rsidRDefault="001131C5" w:rsidP="00401EB2">
            <w:pPr>
              <w:jc w:val="left"/>
              <w:rPr>
                <w:sz w:val="24"/>
                <w:szCs w:val="24"/>
                <w:lang w:val="en-US"/>
              </w:rPr>
            </w:pPr>
            <w:r w:rsidRPr="009C27D7">
              <w:rPr>
                <w:sz w:val="24"/>
                <w:szCs w:val="24"/>
              </w:rPr>
              <w:t xml:space="preserve">Не позднее </w:t>
            </w:r>
            <w:r w:rsidR="002F4848" w:rsidRPr="009C27D7">
              <w:rPr>
                <w:sz w:val="24"/>
                <w:szCs w:val="24"/>
              </w:rPr>
              <w:t>16</w:t>
            </w:r>
            <w:r w:rsidRPr="009C27D7">
              <w:rPr>
                <w:sz w:val="24"/>
                <w:szCs w:val="24"/>
              </w:rPr>
              <w:t xml:space="preserve"> декабря 2023 года</w:t>
            </w:r>
          </w:p>
          <w:p w:rsidR="001131C5" w:rsidRPr="009C27D7" w:rsidRDefault="001131C5" w:rsidP="00401EB2">
            <w:pPr>
              <w:jc w:val="left"/>
              <w:rPr>
                <w:sz w:val="24"/>
                <w:szCs w:val="24"/>
                <w:lang w:val="en-US"/>
              </w:rPr>
            </w:pPr>
          </w:p>
        </w:tc>
        <w:tc>
          <w:tcPr>
            <w:tcW w:w="5245" w:type="dxa"/>
          </w:tcPr>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Откомандирование по запросу соответствующих избирательных комиссий специалистов для включения в состав контрольно-ревизионных служб, созданных при ЦИК России, избирательных комиссиях субъектов Российской Федерации</w:t>
            </w:r>
          </w:p>
        </w:tc>
        <w:tc>
          <w:tcPr>
            <w:tcW w:w="3827" w:type="dxa"/>
          </w:tcPr>
          <w:p w:rsidR="001131C5" w:rsidRPr="009C27D7" w:rsidRDefault="001131C5" w:rsidP="002F4848">
            <w:pPr>
              <w:jc w:val="left"/>
              <w:rPr>
                <w:sz w:val="24"/>
                <w:szCs w:val="24"/>
              </w:rPr>
            </w:pPr>
            <w:r w:rsidRPr="009C27D7">
              <w:rPr>
                <w:sz w:val="24"/>
                <w:szCs w:val="24"/>
              </w:rPr>
              <w:t xml:space="preserve">Не позднее </w:t>
            </w:r>
            <w:r w:rsidR="002F4848" w:rsidRPr="009C27D7">
              <w:rPr>
                <w:sz w:val="24"/>
                <w:szCs w:val="24"/>
              </w:rPr>
              <w:t>7</w:t>
            </w:r>
            <w:r w:rsidRPr="009C27D7">
              <w:rPr>
                <w:sz w:val="24"/>
                <w:szCs w:val="24"/>
              </w:rPr>
              <w:t xml:space="preserve"> января 2024 года</w:t>
            </w:r>
          </w:p>
        </w:tc>
        <w:tc>
          <w:tcPr>
            <w:tcW w:w="5245" w:type="dxa"/>
          </w:tcPr>
          <w:p w:rsidR="001131C5" w:rsidRPr="009C27D7" w:rsidRDefault="001131C5" w:rsidP="006D1BD3">
            <w:pPr>
              <w:jc w:val="left"/>
              <w:rPr>
                <w:sz w:val="24"/>
                <w:szCs w:val="24"/>
              </w:rPr>
            </w:pPr>
            <w:r w:rsidRPr="009C27D7">
              <w:rPr>
                <w:sz w:val="24"/>
                <w:szCs w:val="24"/>
              </w:rPr>
              <w:t>Государственные и иные органы, организации и учреждения, включая Центральный банк Российской Федерации, ПАО Сбербанк, территориальные учреждения Центрального банка Российской Федерации в субъектах Российской Федерации</w:t>
            </w:r>
          </w:p>
          <w:p w:rsidR="001131C5" w:rsidRPr="009C27D7" w:rsidRDefault="001131C5" w:rsidP="006D1BD3">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Распределение средств, выделенных на подготовку и проведение выборов, между избирательными комиссиями субъектов Российской Федерации</w:t>
            </w:r>
          </w:p>
          <w:p w:rsidR="001131C5" w:rsidRPr="009C27D7" w:rsidRDefault="001131C5" w:rsidP="00433DB3">
            <w:pPr>
              <w:jc w:val="left"/>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26 января 2024 года</w:t>
            </w: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Распределение средств, выделенных на подготовку и проведение выборов, между территориальными избирательными комиссиями </w:t>
            </w:r>
          </w:p>
          <w:p w:rsidR="001131C5" w:rsidRPr="009C27D7" w:rsidRDefault="001131C5" w:rsidP="00433DB3">
            <w:pPr>
              <w:jc w:val="left"/>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15 февраля 2024 года</w:t>
            </w:r>
          </w:p>
        </w:tc>
        <w:tc>
          <w:tcPr>
            <w:tcW w:w="5245" w:type="dxa"/>
          </w:tcPr>
          <w:p w:rsidR="001131C5" w:rsidRPr="009C27D7" w:rsidRDefault="001131C5" w:rsidP="006A22B1">
            <w:pPr>
              <w:jc w:val="left"/>
              <w:rPr>
                <w:sz w:val="24"/>
                <w:szCs w:val="24"/>
              </w:rPr>
            </w:pPr>
            <w:r w:rsidRPr="009C27D7">
              <w:rPr>
                <w:sz w:val="24"/>
                <w:szCs w:val="24"/>
              </w:rPr>
              <w:t>Избирательные комиссии субъектов Российской Федерации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Распределение средств на подготовку и проведение выборов на избирательных участках, образуемых в порядке, установленном п. 3 и 4 ст. 25 Федерального закона 19-ФЗ,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порядке, установленном п. 2 и 3 ст. 14 Федерального закона </w:t>
            </w:r>
            <w:r w:rsidR="005E541A">
              <w:rPr>
                <w:sz w:val="24"/>
                <w:szCs w:val="24"/>
              </w:rPr>
              <w:br/>
            </w:r>
            <w:r w:rsidRPr="009C27D7">
              <w:rPr>
                <w:sz w:val="24"/>
                <w:szCs w:val="24"/>
              </w:rPr>
              <w:t>19-ФЗ</w:t>
            </w:r>
          </w:p>
          <w:p w:rsidR="001131C5" w:rsidRPr="009C27D7" w:rsidRDefault="001131C5" w:rsidP="00433DB3">
            <w:pPr>
              <w:jc w:val="left"/>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15 февраля 2024 года</w:t>
            </w: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Открытие в филиале ПАО Сбербанк специального избирательного счета для формирования избирательного фонда кандидата</w:t>
            </w:r>
          </w:p>
          <w:p w:rsidR="001131C5" w:rsidRPr="009C27D7" w:rsidRDefault="001131C5" w:rsidP="00433DB3">
            <w:pPr>
              <w:jc w:val="left"/>
              <w:rPr>
                <w:sz w:val="24"/>
                <w:szCs w:val="24"/>
              </w:rPr>
            </w:pPr>
          </w:p>
        </w:tc>
        <w:tc>
          <w:tcPr>
            <w:tcW w:w="3827" w:type="dxa"/>
          </w:tcPr>
          <w:p w:rsidR="001131C5" w:rsidRPr="009C27D7" w:rsidRDefault="001131C5" w:rsidP="00163E9B">
            <w:pPr>
              <w:jc w:val="left"/>
              <w:rPr>
                <w:sz w:val="24"/>
                <w:szCs w:val="24"/>
              </w:rPr>
            </w:pPr>
            <w:r w:rsidRPr="009C27D7">
              <w:rPr>
                <w:sz w:val="24"/>
                <w:szCs w:val="24"/>
              </w:rPr>
              <w:t>До дня представления в ЦИК России документов для регистрации кандидата</w:t>
            </w:r>
          </w:p>
        </w:tc>
        <w:tc>
          <w:tcPr>
            <w:tcW w:w="5245" w:type="dxa"/>
          </w:tcPr>
          <w:p w:rsidR="001131C5" w:rsidRPr="009C27D7" w:rsidRDefault="001131C5">
            <w:pPr>
              <w:jc w:val="left"/>
              <w:rPr>
                <w:sz w:val="24"/>
                <w:szCs w:val="24"/>
              </w:rPr>
            </w:pPr>
            <w:r w:rsidRPr="009C27D7">
              <w:rPr>
                <w:sz w:val="24"/>
                <w:szCs w:val="24"/>
              </w:rPr>
              <w:t>Кандидаты</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Возврат жертвователю добровольного пожертвования в избирательный фонд, внесенного с нарушением Федерального закона 19-ФЗ</w:t>
            </w:r>
          </w:p>
        </w:tc>
        <w:tc>
          <w:tcPr>
            <w:tcW w:w="3827" w:type="dxa"/>
          </w:tcPr>
          <w:p w:rsidR="001131C5" w:rsidRPr="009C27D7" w:rsidRDefault="001131C5" w:rsidP="00FF62B4">
            <w:pPr>
              <w:pStyle w:val="31"/>
            </w:pPr>
            <w:r w:rsidRPr="009C27D7">
              <w:t xml:space="preserve">Не позднее чем через </w:t>
            </w:r>
            <w:r w:rsidR="005E541A">
              <w:t>десять</w:t>
            </w:r>
            <w:r w:rsidRPr="009C27D7">
              <w:t xml:space="preserve"> дней со дня поступления пожертвования на специальный избирательный счет</w:t>
            </w:r>
          </w:p>
          <w:p w:rsidR="001131C5" w:rsidRPr="009C27D7" w:rsidRDefault="001131C5" w:rsidP="00FF62B4">
            <w:pPr>
              <w:pStyle w:val="31"/>
            </w:pPr>
          </w:p>
        </w:tc>
        <w:tc>
          <w:tcPr>
            <w:tcW w:w="5245" w:type="dxa"/>
          </w:tcPr>
          <w:p w:rsidR="001131C5" w:rsidRPr="009C27D7" w:rsidRDefault="001131C5">
            <w:pPr>
              <w:jc w:val="left"/>
              <w:rPr>
                <w:sz w:val="24"/>
                <w:szCs w:val="24"/>
              </w:rPr>
            </w:pPr>
            <w:r w:rsidRPr="009C27D7">
              <w:rPr>
                <w:sz w:val="24"/>
                <w:szCs w:val="24"/>
              </w:rPr>
              <w:t>Кандидаты</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Перечисление в доход федерального бюджета пожертвований, внесенных анонимными жертвователями</w:t>
            </w:r>
          </w:p>
        </w:tc>
        <w:tc>
          <w:tcPr>
            <w:tcW w:w="3827" w:type="dxa"/>
          </w:tcPr>
          <w:p w:rsidR="001131C5" w:rsidRPr="009C27D7" w:rsidRDefault="001131C5">
            <w:pPr>
              <w:pStyle w:val="31"/>
            </w:pPr>
            <w:r w:rsidRPr="009C27D7">
              <w:t xml:space="preserve">Не позднее чем через </w:t>
            </w:r>
            <w:r w:rsidR="005E541A">
              <w:t>десять</w:t>
            </w:r>
            <w:r w:rsidRPr="009C27D7">
              <w:t xml:space="preserve"> дней со дня поступления пожертвования на специальный избирательный счет</w:t>
            </w:r>
          </w:p>
          <w:p w:rsidR="001131C5" w:rsidRPr="009C27D7" w:rsidRDefault="001131C5">
            <w:pPr>
              <w:pStyle w:val="31"/>
            </w:pPr>
          </w:p>
        </w:tc>
        <w:tc>
          <w:tcPr>
            <w:tcW w:w="5245" w:type="dxa"/>
          </w:tcPr>
          <w:p w:rsidR="001131C5" w:rsidRPr="009C27D7" w:rsidRDefault="001131C5">
            <w:pPr>
              <w:jc w:val="left"/>
              <w:rPr>
                <w:sz w:val="24"/>
                <w:szCs w:val="24"/>
              </w:rPr>
            </w:pPr>
            <w:r w:rsidRPr="009C27D7">
              <w:rPr>
                <w:sz w:val="24"/>
                <w:szCs w:val="24"/>
              </w:rPr>
              <w:t>Кандидаты</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ЦИК России итогового финансового отчета и прилагаемых к нему финансовых документов</w:t>
            </w:r>
          </w:p>
        </w:tc>
        <w:tc>
          <w:tcPr>
            <w:tcW w:w="3827" w:type="dxa"/>
          </w:tcPr>
          <w:p w:rsidR="001131C5" w:rsidRPr="009C27D7" w:rsidRDefault="001131C5">
            <w:pPr>
              <w:pStyle w:val="31"/>
            </w:pPr>
            <w:r w:rsidRPr="009C27D7">
              <w:t>Не позднее чем через 30 дней со дня официального опубликования общих результатов выборов</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 xml:space="preserve">Кандидаты </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Передача копий финансовых отчетов кандидатов в средства массовой информации для опубликования, а также их размещение в сети Интернет</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В течение пяти дней со дня получения отчетов</w:t>
            </w:r>
          </w:p>
        </w:tc>
        <w:tc>
          <w:tcPr>
            <w:tcW w:w="5245" w:type="dxa"/>
          </w:tcPr>
          <w:p w:rsidR="001131C5" w:rsidRPr="009C27D7" w:rsidRDefault="001131C5" w:rsidP="00550A8C">
            <w:pPr>
              <w:jc w:val="left"/>
              <w:rPr>
                <w:sz w:val="24"/>
                <w:szCs w:val="24"/>
              </w:rPr>
            </w:pPr>
            <w:r w:rsidRPr="009C27D7">
              <w:rPr>
                <w:sz w:val="24"/>
                <w:szCs w:val="24"/>
              </w:rPr>
              <w:t>ЦИК России</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Публикация переданных ЦИК России финансовых отчетов кандидатов</w:t>
            </w:r>
          </w:p>
        </w:tc>
        <w:tc>
          <w:tcPr>
            <w:tcW w:w="3827" w:type="dxa"/>
          </w:tcPr>
          <w:p w:rsidR="001131C5" w:rsidRPr="009C27D7" w:rsidRDefault="001131C5">
            <w:pPr>
              <w:jc w:val="left"/>
              <w:rPr>
                <w:sz w:val="24"/>
                <w:szCs w:val="24"/>
              </w:rPr>
            </w:pPr>
            <w:r w:rsidRPr="009C27D7">
              <w:rPr>
                <w:sz w:val="24"/>
                <w:szCs w:val="24"/>
              </w:rPr>
              <w:t>В течение трех дней со дня получения отчетов</w:t>
            </w:r>
          </w:p>
        </w:tc>
        <w:tc>
          <w:tcPr>
            <w:tcW w:w="5245" w:type="dxa"/>
          </w:tcPr>
          <w:p w:rsidR="001131C5" w:rsidRPr="009C27D7" w:rsidRDefault="001131C5">
            <w:pPr>
              <w:jc w:val="left"/>
              <w:rPr>
                <w:sz w:val="24"/>
                <w:szCs w:val="24"/>
              </w:rPr>
            </w:pPr>
            <w:r w:rsidRPr="009C27D7">
              <w:rPr>
                <w:sz w:val="24"/>
                <w:szCs w:val="24"/>
              </w:rPr>
              <w:t>Редакции государственных периодических печатных изданий</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в ЦИК России сведений о поступлении средств на специальные избирательные счета и расходовании этих средств</w:t>
            </w:r>
          </w:p>
          <w:p w:rsidR="001131C5" w:rsidRPr="009C27D7" w:rsidRDefault="001131C5" w:rsidP="00433DB3">
            <w:pPr>
              <w:jc w:val="left"/>
              <w:rPr>
                <w:sz w:val="24"/>
                <w:szCs w:val="24"/>
              </w:rPr>
            </w:pPr>
          </w:p>
        </w:tc>
        <w:tc>
          <w:tcPr>
            <w:tcW w:w="3827" w:type="dxa"/>
          </w:tcPr>
          <w:p w:rsidR="001131C5" w:rsidRPr="009C27D7" w:rsidRDefault="001131C5" w:rsidP="007C2A2B">
            <w:pPr>
              <w:jc w:val="left"/>
              <w:rPr>
                <w:sz w:val="24"/>
                <w:szCs w:val="24"/>
              </w:rPr>
            </w:pPr>
            <w:r w:rsidRPr="009C27D7">
              <w:rPr>
                <w:sz w:val="24"/>
                <w:szCs w:val="24"/>
              </w:rPr>
              <w:t xml:space="preserve">Не реже одного раза в неделю, </w:t>
            </w:r>
            <w:r w:rsidR="00B53A74" w:rsidRPr="009C27D7">
              <w:rPr>
                <w:sz w:val="24"/>
                <w:szCs w:val="24"/>
              </w:rPr>
              <w:br/>
            </w:r>
            <w:r w:rsidRPr="009C27D7">
              <w:rPr>
                <w:sz w:val="24"/>
                <w:szCs w:val="24"/>
              </w:rPr>
              <w:t>а с 7 марта 2024 года – не реже одного раза в три операционных дня</w:t>
            </w:r>
          </w:p>
          <w:p w:rsidR="001131C5" w:rsidRPr="009C27D7" w:rsidRDefault="001131C5" w:rsidP="007C2A2B">
            <w:pPr>
              <w:jc w:val="left"/>
              <w:rPr>
                <w:sz w:val="24"/>
                <w:szCs w:val="24"/>
              </w:rPr>
            </w:pPr>
          </w:p>
        </w:tc>
        <w:tc>
          <w:tcPr>
            <w:tcW w:w="5245" w:type="dxa"/>
          </w:tcPr>
          <w:p w:rsidR="001131C5" w:rsidRPr="009C27D7" w:rsidRDefault="001131C5" w:rsidP="00550A8C">
            <w:pPr>
              <w:jc w:val="left"/>
              <w:rPr>
                <w:sz w:val="24"/>
                <w:szCs w:val="24"/>
              </w:rPr>
            </w:pPr>
            <w:r w:rsidRPr="009C27D7">
              <w:rPr>
                <w:sz w:val="24"/>
                <w:szCs w:val="24"/>
              </w:rPr>
              <w:t>Филиалы ПАО Сбербанк</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Направление в средства массовой информации для опубликования информации о поступлении и расходовании средств избирательных фондов, а также размещение этой информации на официальном сайте ЦИК России в сети Интернет</w:t>
            </w:r>
          </w:p>
          <w:p w:rsidR="001131C5" w:rsidRPr="009C27D7" w:rsidRDefault="001131C5" w:rsidP="00433DB3">
            <w:pPr>
              <w:jc w:val="left"/>
              <w:rPr>
                <w:sz w:val="24"/>
                <w:szCs w:val="24"/>
              </w:rPr>
            </w:pPr>
          </w:p>
        </w:tc>
        <w:tc>
          <w:tcPr>
            <w:tcW w:w="3827" w:type="dxa"/>
          </w:tcPr>
          <w:p w:rsidR="001131C5" w:rsidRPr="009C27D7" w:rsidRDefault="001131C5" w:rsidP="002C7027">
            <w:pPr>
              <w:jc w:val="left"/>
              <w:rPr>
                <w:sz w:val="24"/>
                <w:szCs w:val="24"/>
              </w:rPr>
            </w:pPr>
            <w:r w:rsidRPr="009C27D7">
              <w:rPr>
                <w:sz w:val="24"/>
                <w:szCs w:val="24"/>
              </w:rPr>
              <w:t>До дня голосования периодически, но не реже одного раза в неделю</w:t>
            </w:r>
          </w:p>
        </w:tc>
        <w:tc>
          <w:tcPr>
            <w:tcW w:w="5245" w:type="dxa"/>
          </w:tcPr>
          <w:p w:rsidR="001131C5" w:rsidRPr="009C27D7" w:rsidRDefault="001131C5" w:rsidP="00ED09B7">
            <w:pPr>
              <w:jc w:val="left"/>
              <w:rPr>
                <w:sz w:val="24"/>
                <w:szCs w:val="24"/>
              </w:rPr>
            </w:pPr>
            <w:r w:rsidRPr="009C27D7">
              <w:rPr>
                <w:sz w:val="24"/>
                <w:szCs w:val="24"/>
              </w:rPr>
              <w:t>ЦИК России</w:t>
            </w:r>
          </w:p>
        </w:tc>
      </w:tr>
      <w:tr w:rsidR="001131C5" w:rsidRPr="009C27D7" w:rsidTr="00B53A74">
        <w:trPr>
          <w:cantSplit/>
        </w:trPr>
        <w:tc>
          <w:tcPr>
            <w:tcW w:w="709" w:type="dxa"/>
          </w:tcPr>
          <w:p w:rsidR="001131C5" w:rsidRPr="009C27D7" w:rsidRDefault="001131C5" w:rsidP="00F61459">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Представление по запросу ЦИК России (по соответствующему избирательному фонду – также по требованию кандидата) заверенных копий первичных финансовых документов, подтверждающих поступление средств в избирательные фонды и расходование этих средств</w:t>
            </w:r>
          </w:p>
          <w:p w:rsidR="001131C5" w:rsidRPr="009C27D7" w:rsidRDefault="001131C5" w:rsidP="00433DB3">
            <w:pPr>
              <w:jc w:val="left"/>
              <w:rPr>
                <w:sz w:val="24"/>
                <w:szCs w:val="24"/>
              </w:rPr>
            </w:pPr>
          </w:p>
        </w:tc>
        <w:tc>
          <w:tcPr>
            <w:tcW w:w="3827" w:type="dxa"/>
          </w:tcPr>
          <w:p w:rsidR="001131C5" w:rsidRPr="009C27D7" w:rsidRDefault="001131C5" w:rsidP="00F61459">
            <w:pPr>
              <w:jc w:val="left"/>
              <w:rPr>
                <w:sz w:val="24"/>
                <w:szCs w:val="24"/>
              </w:rPr>
            </w:pPr>
            <w:r w:rsidRPr="009C27D7">
              <w:rPr>
                <w:sz w:val="24"/>
                <w:szCs w:val="24"/>
              </w:rPr>
              <w:t>В трехдневный срок, а с 11 марта 2024 года – немедленно</w:t>
            </w:r>
          </w:p>
          <w:p w:rsidR="001131C5" w:rsidRPr="009C27D7" w:rsidRDefault="001131C5" w:rsidP="00F61459">
            <w:pPr>
              <w:jc w:val="left"/>
              <w:rPr>
                <w:sz w:val="24"/>
                <w:szCs w:val="24"/>
              </w:rPr>
            </w:pPr>
          </w:p>
        </w:tc>
        <w:tc>
          <w:tcPr>
            <w:tcW w:w="5245" w:type="dxa"/>
          </w:tcPr>
          <w:p w:rsidR="001131C5" w:rsidRPr="009C27D7" w:rsidRDefault="001131C5" w:rsidP="00F61459">
            <w:pPr>
              <w:jc w:val="left"/>
              <w:rPr>
                <w:sz w:val="24"/>
                <w:szCs w:val="24"/>
              </w:rPr>
            </w:pPr>
            <w:r w:rsidRPr="009C27D7">
              <w:rPr>
                <w:sz w:val="24"/>
                <w:szCs w:val="24"/>
              </w:rPr>
              <w:t>Филиалы ПАО Сбербанк</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Осуществление на безвозмездной основе проверки сведений, указанных гражданами и юридическими лицами при внесении (перечислении) добровольных пожертвований в избирательные фонды кандидатов. Сообщение избирательной комиссии, направившей представление, о результатах проверки</w:t>
            </w:r>
          </w:p>
          <w:p w:rsidR="001131C5" w:rsidRPr="009C27D7" w:rsidRDefault="001131C5" w:rsidP="00433DB3">
            <w:pPr>
              <w:jc w:val="left"/>
              <w:rPr>
                <w:sz w:val="24"/>
                <w:szCs w:val="24"/>
              </w:rPr>
            </w:pPr>
          </w:p>
        </w:tc>
        <w:tc>
          <w:tcPr>
            <w:tcW w:w="3827" w:type="dxa"/>
          </w:tcPr>
          <w:p w:rsidR="001131C5" w:rsidRPr="009C27D7" w:rsidRDefault="001131C5">
            <w:pPr>
              <w:jc w:val="left"/>
              <w:rPr>
                <w:sz w:val="24"/>
                <w:szCs w:val="24"/>
              </w:rPr>
            </w:pPr>
            <w:r w:rsidRPr="009C27D7">
              <w:rPr>
                <w:sz w:val="24"/>
                <w:szCs w:val="24"/>
              </w:rPr>
              <w:t>В пятидневный срок со дня поступления представления соответствующей избирательной комиссии</w:t>
            </w:r>
          </w:p>
        </w:tc>
        <w:tc>
          <w:tcPr>
            <w:tcW w:w="5245" w:type="dxa"/>
          </w:tcPr>
          <w:p w:rsidR="001131C5" w:rsidRPr="009C27D7" w:rsidRDefault="001131C5">
            <w:pPr>
              <w:jc w:val="left"/>
              <w:rPr>
                <w:sz w:val="24"/>
                <w:szCs w:val="24"/>
              </w:rPr>
            </w:pPr>
            <w:r w:rsidRPr="009C27D7">
              <w:rPr>
                <w:sz w:val="24"/>
                <w:szCs w:val="24"/>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Ознакомление кандидатов, их уполномоченных представителей по финансовым вопросам с имеющейся информацией о перечислении добровольных пожертвований, в том числе с нарушением требований, предусмотренных п. 6 ст. 58 Федерального закона </w:t>
            </w:r>
            <w:r w:rsidR="005E541A">
              <w:rPr>
                <w:sz w:val="24"/>
                <w:szCs w:val="24"/>
              </w:rPr>
              <w:br/>
            </w:r>
            <w:r w:rsidRPr="009C27D7">
              <w:rPr>
                <w:sz w:val="24"/>
                <w:szCs w:val="24"/>
              </w:rPr>
              <w:t>19-ФЗ</w:t>
            </w:r>
          </w:p>
          <w:p w:rsidR="001131C5" w:rsidRPr="009C27D7" w:rsidRDefault="001131C5" w:rsidP="00433DB3">
            <w:pPr>
              <w:jc w:val="left"/>
              <w:rPr>
                <w:sz w:val="24"/>
                <w:szCs w:val="24"/>
              </w:rPr>
            </w:pPr>
          </w:p>
        </w:tc>
        <w:tc>
          <w:tcPr>
            <w:tcW w:w="3827" w:type="dxa"/>
          </w:tcPr>
          <w:p w:rsidR="001131C5" w:rsidRPr="009C27D7" w:rsidRDefault="001131C5">
            <w:pPr>
              <w:pStyle w:val="31"/>
            </w:pPr>
            <w:r w:rsidRPr="009C27D7">
              <w:t>Незамедлительно</w:t>
            </w:r>
          </w:p>
        </w:tc>
        <w:tc>
          <w:tcPr>
            <w:tcW w:w="5245" w:type="dxa"/>
          </w:tcPr>
          <w:p w:rsidR="001131C5" w:rsidRPr="009C27D7" w:rsidRDefault="001131C5" w:rsidP="000C775E">
            <w:pPr>
              <w:jc w:val="left"/>
              <w:rPr>
                <w:b/>
                <w:bCs/>
              </w:rPr>
            </w:pPr>
            <w:r w:rsidRPr="009C27D7">
              <w:rPr>
                <w:sz w:val="24"/>
                <w:szCs w:val="24"/>
              </w:rPr>
              <w:t>ЦИК России</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Перечисление в доход федерального бюджета денежных средств, оставшихся на специальных избирательных счетах, и закрытие этих счетов</w:t>
            </w:r>
          </w:p>
          <w:p w:rsidR="001131C5" w:rsidRPr="009C27D7" w:rsidRDefault="001131C5" w:rsidP="00433DB3">
            <w:pPr>
              <w:jc w:val="left"/>
              <w:rPr>
                <w:sz w:val="24"/>
                <w:szCs w:val="24"/>
              </w:rPr>
            </w:pPr>
          </w:p>
        </w:tc>
        <w:tc>
          <w:tcPr>
            <w:tcW w:w="3827" w:type="dxa"/>
          </w:tcPr>
          <w:p w:rsidR="001131C5" w:rsidRPr="009C27D7" w:rsidRDefault="001131C5" w:rsidP="0069440A">
            <w:pPr>
              <w:jc w:val="left"/>
              <w:rPr>
                <w:sz w:val="24"/>
                <w:szCs w:val="24"/>
              </w:rPr>
            </w:pPr>
            <w:r w:rsidRPr="009C27D7">
              <w:rPr>
                <w:sz w:val="24"/>
                <w:szCs w:val="24"/>
              </w:rPr>
              <w:t>16 мая 2024 года</w:t>
            </w:r>
          </w:p>
          <w:p w:rsidR="001131C5" w:rsidRPr="009C27D7" w:rsidRDefault="001131C5" w:rsidP="007C000D">
            <w:pPr>
              <w:jc w:val="left"/>
              <w:rPr>
                <w:sz w:val="24"/>
                <w:szCs w:val="24"/>
              </w:rPr>
            </w:pPr>
          </w:p>
        </w:tc>
        <w:tc>
          <w:tcPr>
            <w:tcW w:w="5245" w:type="dxa"/>
          </w:tcPr>
          <w:p w:rsidR="001131C5" w:rsidRPr="009C27D7" w:rsidRDefault="001131C5" w:rsidP="00097635">
            <w:pPr>
              <w:pStyle w:val="ConsPlusTitle"/>
              <w:widowControl/>
              <w:autoSpaceDE/>
              <w:autoSpaceDN/>
              <w:adjustRightInd/>
              <w:rPr>
                <w:b w:val="0"/>
                <w:bCs w:val="0"/>
              </w:rPr>
            </w:pPr>
            <w:r w:rsidRPr="009C27D7">
              <w:rPr>
                <w:b w:val="0"/>
                <w:bCs w:val="0"/>
              </w:rPr>
              <w:t>Филиалы ПАО Сбербанк</w:t>
            </w:r>
          </w:p>
        </w:tc>
      </w:tr>
      <w:tr w:rsidR="0054562B" w:rsidRPr="009C27D7" w:rsidTr="000704D5">
        <w:trPr>
          <w:cantSplit/>
        </w:trPr>
        <w:tc>
          <w:tcPr>
            <w:tcW w:w="709" w:type="dxa"/>
            <w:tcBorders>
              <w:bottom w:val="nil"/>
            </w:tcBorders>
          </w:tcPr>
          <w:p w:rsidR="0054562B" w:rsidRPr="009C27D7" w:rsidRDefault="0054562B" w:rsidP="006226FA">
            <w:pPr>
              <w:keepNext/>
              <w:numPr>
                <w:ilvl w:val="0"/>
                <w:numId w:val="1"/>
              </w:numPr>
              <w:ind w:left="0" w:firstLine="0"/>
              <w:rPr>
                <w:sz w:val="24"/>
                <w:szCs w:val="24"/>
              </w:rPr>
            </w:pPr>
          </w:p>
        </w:tc>
        <w:tc>
          <w:tcPr>
            <w:tcW w:w="15026" w:type="dxa"/>
            <w:gridSpan w:val="3"/>
          </w:tcPr>
          <w:p w:rsidR="0054562B" w:rsidRPr="009C27D7" w:rsidRDefault="0054562B" w:rsidP="006226FA">
            <w:pPr>
              <w:keepNext/>
              <w:jc w:val="left"/>
              <w:rPr>
                <w:sz w:val="24"/>
                <w:szCs w:val="24"/>
              </w:rPr>
            </w:pPr>
            <w:r w:rsidRPr="009C27D7">
              <w:rPr>
                <w:sz w:val="24"/>
                <w:szCs w:val="24"/>
              </w:rPr>
              <w:t>Представление отчетов о поступлении и расходовании средств федерального бюджета, выделенных на подготовку и проведение выборов:</w:t>
            </w:r>
          </w:p>
          <w:p w:rsidR="0054562B" w:rsidRPr="009C27D7" w:rsidRDefault="0054562B" w:rsidP="006226FA">
            <w:pPr>
              <w:pStyle w:val="ConsPlusTitle"/>
              <w:keepNext/>
              <w:widowControl/>
              <w:autoSpaceDE/>
              <w:autoSpaceDN/>
              <w:adjustRightInd/>
              <w:rPr>
                <w:b w:val="0"/>
              </w:rPr>
            </w:pPr>
          </w:p>
        </w:tc>
      </w:tr>
      <w:tr w:rsidR="001131C5" w:rsidRPr="009C27D7" w:rsidTr="0008704B">
        <w:trPr>
          <w:cantSplit/>
        </w:trPr>
        <w:tc>
          <w:tcPr>
            <w:tcW w:w="709" w:type="dxa"/>
            <w:tcBorders>
              <w:top w:val="nil"/>
              <w:bottom w:val="nil"/>
            </w:tcBorders>
          </w:tcPr>
          <w:p w:rsidR="001131C5" w:rsidRPr="009C27D7" w:rsidRDefault="001131C5" w:rsidP="0074684A">
            <w:pPr>
              <w:jc w:val="both"/>
              <w:rPr>
                <w:sz w:val="24"/>
                <w:szCs w:val="24"/>
              </w:rPr>
            </w:pPr>
          </w:p>
        </w:tc>
        <w:tc>
          <w:tcPr>
            <w:tcW w:w="5954" w:type="dxa"/>
          </w:tcPr>
          <w:p w:rsidR="001131C5" w:rsidRDefault="001131C5" w:rsidP="006C45DB">
            <w:pPr>
              <w:jc w:val="left"/>
              <w:rPr>
                <w:sz w:val="24"/>
                <w:szCs w:val="24"/>
              </w:rPr>
            </w:pPr>
            <w:r w:rsidRPr="009C27D7">
              <w:rPr>
                <w:sz w:val="24"/>
                <w:szCs w:val="24"/>
              </w:rPr>
              <w:t>в вышестоящие территориальные избирательные комиссии</w:t>
            </w:r>
          </w:p>
          <w:p w:rsidR="005E541A" w:rsidRPr="009C27D7" w:rsidRDefault="005E541A" w:rsidP="006C45DB">
            <w:pPr>
              <w:jc w:val="left"/>
              <w:rPr>
                <w:sz w:val="24"/>
                <w:szCs w:val="24"/>
              </w:rPr>
            </w:pPr>
          </w:p>
        </w:tc>
        <w:tc>
          <w:tcPr>
            <w:tcW w:w="3827" w:type="dxa"/>
          </w:tcPr>
          <w:p w:rsidR="001131C5" w:rsidRPr="009C27D7" w:rsidRDefault="005E541A" w:rsidP="006C45DB">
            <w:pPr>
              <w:jc w:val="left"/>
              <w:rPr>
                <w:sz w:val="24"/>
                <w:szCs w:val="24"/>
              </w:rPr>
            </w:pPr>
            <w:r>
              <w:rPr>
                <w:sz w:val="24"/>
                <w:szCs w:val="24"/>
              </w:rPr>
              <w:t>н</w:t>
            </w:r>
            <w:r w:rsidR="001131C5" w:rsidRPr="009C27D7">
              <w:rPr>
                <w:sz w:val="24"/>
                <w:szCs w:val="24"/>
              </w:rPr>
              <w:t>е позднее 27 марта 2024 года</w:t>
            </w:r>
          </w:p>
          <w:p w:rsidR="001131C5" w:rsidRPr="009C27D7" w:rsidRDefault="001131C5" w:rsidP="006C45DB">
            <w:pPr>
              <w:jc w:val="left"/>
              <w:rPr>
                <w:sz w:val="24"/>
                <w:szCs w:val="24"/>
              </w:rPr>
            </w:pPr>
          </w:p>
        </w:tc>
        <w:tc>
          <w:tcPr>
            <w:tcW w:w="5245" w:type="dxa"/>
          </w:tcPr>
          <w:p w:rsidR="001131C5" w:rsidRPr="009C27D7" w:rsidRDefault="005E541A" w:rsidP="006C45DB">
            <w:pPr>
              <w:jc w:val="left"/>
              <w:rPr>
                <w:sz w:val="24"/>
                <w:szCs w:val="24"/>
              </w:rPr>
            </w:pPr>
            <w:r>
              <w:rPr>
                <w:sz w:val="24"/>
                <w:szCs w:val="24"/>
              </w:rPr>
              <w:t>у</w:t>
            </w:r>
            <w:r w:rsidR="001131C5" w:rsidRPr="009C27D7">
              <w:rPr>
                <w:sz w:val="24"/>
                <w:szCs w:val="24"/>
              </w:rPr>
              <w:t>частковые избирательные комиссии</w:t>
            </w:r>
          </w:p>
          <w:p w:rsidR="001131C5" w:rsidRPr="009C27D7" w:rsidRDefault="001131C5" w:rsidP="006C45DB">
            <w:pPr>
              <w:jc w:val="left"/>
              <w:rPr>
                <w:sz w:val="24"/>
                <w:szCs w:val="24"/>
              </w:rPr>
            </w:pPr>
          </w:p>
        </w:tc>
      </w:tr>
      <w:tr w:rsidR="001131C5" w:rsidRPr="009C27D7" w:rsidTr="0008704B">
        <w:trPr>
          <w:cantSplit/>
        </w:trPr>
        <w:tc>
          <w:tcPr>
            <w:tcW w:w="709" w:type="dxa"/>
            <w:tcBorders>
              <w:top w:val="nil"/>
              <w:bottom w:val="single" w:sz="4" w:space="0" w:color="auto"/>
            </w:tcBorders>
          </w:tcPr>
          <w:p w:rsidR="001131C5" w:rsidRPr="009C27D7" w:rsidRDefault="001131C5" w:rsidP="0074684A">
            <w:pPr>
              <w:jc w:val="both"/>
              <w:rPr>
                <w:sz w:val="24"/>
                <w:szCs w:val="24"/>
              </w:rPr>
            </w:pPr>
          </w:p>
        </w:tc>
        <w:tc>
          <w:tcPr>
            <w:tcW w:w="5954" w:type="dxa"/>
          </w:tcPr>
          <w:p w:rsidR="001131C5" w:rsidRDefault="001131C5" w:rsidP="006C45DB">
            <w:pPr>
              <w:jc w:val="left"/>
              <w:rPr>
                <w:sz w:val="24"/>
                <w:szCs w:val="24"/>
              </w:rPr>
            </w:pPr>
            <w:r w:rsidRPr="009C27D7">
              <w:rPr>
                <w:sz w:val="24"/>
                <w:szCs w:val="24"/>
              </w:rPr>
              <w:t>в избирательные комиссии субъектов Российской Федерации</w:t>
            </w:r>
          </w:p>
          <w:p w:rsidR="005E541A" w:rsidRPr="009C27D7" w:rsidRDefault="005E541A" w:rsidP="006C45DB">
            <w:pPr>
              <w:jc w:val="left"/>
              <w:rPr>
                <w:sz w:val="24"/>
                <w:szCs w:val="24"/>
              </w:rPr>
            </w:pPr>
          </w:p>
        </w:tc>
        <w:tc>
          <w:tcPr>
            <w:tcW w:w="3827" w:type="dxa"/>
          </w:tcPr>
          <w:p w:rsidR="001131C5" w:rsidRPr="009C27D7" w:rsidRDefault="005E541A" w:rsidP="009C2234">
            <w:pPr>
              <w:jc w:val="left"/>
              <w:rPr>
                <w:sz w:val="24"/>
                <w:szCs w:val="24"/>
              </w:rPr>
            </w:pPr>
            <w:r>
              <w:rPr>
                <w:sz w:val="24"/>
                <w:szCs w:val="24"/>
              </w:rPr>
              <w:t>н</w:t>
            </w:r>
            <w:r w:rsidR="001131C5" w:rsidRPr="009C27D7">
              <w:rPr>
                <w:sz w:val="24"/>
                <w:szCs w:val="24"/>
              </w:rPr>
              <w:t>е позднее 6 апреля 2024 года</w:t>
            </w:r>
          </w:p>
          <w:p w:rsidR="001131C5" w:rsidRPr="009C27D7" w:rsidRDefault="001131C5" w:rsidP="006C45DB">
            <w:pPr>
              <w:jc w:val="left"/>
              <w:rPr>
                <w:sz w:val="24"/>
                <w:szCs w:val="24"/>
              </w:rPr>
            </w:pPr>
          </w:p>
        </w:tc>
        <w:tc>
          <w:tcPr>
            <w:tcW w:w="5245" w:type="dxa"/>
          </w:tcPr>
          <w:p w:rsidR="001131C5" w:rsidRPr="009C27D7" w:rsidRDefault="005E541A" w:rsidP="006474A6">
            <w:pPr>
              <w:jc w:val="left"/>
              <w:rPr>
                <w:sz w:val="24"/>
                <w:szCs w:val="24"/>
              </w:rPr>
            </w:pPr>
            <w:r>
              <w:rPr>
                <w:sz w:val="24"/>
                <w:szCs w:val="24"/>
              </w:rPr>
              <w:t>т</w:t>
            </w:r>
            <w:r w:rsidR="001131C5" w:rsidRPr="009C27D7">
              <w:rPr>
                <w:sz w:val="24"/>
                <w:szCs w:val="24"/>
              </w:rPr>
              <w:t>ерриториальные избирательные комиссии</w:t>
            </w:r>
          </w:p>
          <w:p w:rsidR="001131C5" w:rsidRPr="009C27D7" w:rsidRDefault="001131C5" w:rsidP="006C45DB">
            <w:pPr>
              <w:jc w:val="left"/>
              <w:rPr>
                <w:sz w:val="24"/>
                <w:szCs w:val="24"/>
              </w:rPr>
            </w:pPr>
          </w:p>
        </w:tc>
      </w:tr>
      <w:tr w:rsidR="001131C5" w:rsidRPr="009C27D7" w:rsidTr="0008704B">
        <w:trPr>
          <w:cantSplit/>
        </w:trPr>
        <w:tc>
          <w:tcPr>
            <w:tcW w:w="709" w:type="dxa"/>
            <w:tcBorders>
              <w:top w:val="single" w:sz="4" w:space="0" w:color="auto"/>
              <w:bottom w:val="nil"/>
            </w:tcBorders>
          </w:tcPr>
          <w:p w:rsidR="001131C5" w:rsidRPr="009C27D7" w:rsidRDefault="001131C5" w:rsidP="0074684A">
            <w:pPr>
              <w:jc w:val="both"/>
              <w:rPr>
                <w:sz w:val="24"/>
                <w:szCs w:val="24"/>
              </w:rPr>
            </w:pPr>
          </w:p>
        </w:tc>
        <w:tc>
          <w:tcPr>
            <w:tcW w:w="5954" w:type="dxa"/>
          </w:tcPr>
          <w:p w:rsidR="001131C5" w:rsidRPr="009C27D7" w:rsidRDefault="001131C5" w:rsidP="006C45DB">
            <w:pPr>
              <w:jc w:val="left"/>
              <w:rPr>
                <w:sz w:val="24"/>
                <w:szCs w:val="24"/>
              </w:rPr>
            </w:pPr>
            <w:r w:rsidRPr="009C27D7">
              <w:rPr>
                <w:sz w:val="24"/>
                <w:szCs w:val="24"/>
              </w:rPr>
              <w:t xml:space="preserve">в ЦИК России </w:t>
            </w:r>
          </w:p>
          <w:p w:rsidR="001131C5" w:rsidRPr="009C27D7" w:rsidRDefault="001131C5" w:rsidP="006C45DB">
            <w:pPr>
              <w:jc w:val="left"/>
              <w:rPr>
                <w:sz w:val="24"/>
                <w:szCs w:val="24"/>
              </w:rPr>
            </w:pPr>
          </w:p>
        </w:tc>
        <w:tc>
          <w:tcPr>
            <w:tcW w:w="3827" w:type="dxa"/>
          </w:tcPr>
          <w:p w:rsidR="001131C5" w:rsidRPr="009C27D7" w:rsidRDefault="005E541A" w:rsidP="006C45DB">
            <w:pPr>
              <w:jc w:val="left"/>
              <w:rPr>
                <w:sz w:val="24"/>
                <w:szCs w:val="24"/>
              </w:rPr>
            </w:pPr>
            <w:r>
              <w:rPr>
                <w:sz w:val="24"/>
                <w:szCs w:val="24"/>
              </w:rPr>
              <w:t>н</w:t>
            </w:r>
            <w:r w:rsidR="001131C5" w:rsidRPr="009C27D7">
              <w:rPr>
                <w:sz w:val="24"/>
                <w:szCs w:val="24"/>
              </w:rPr>
              <w:t>е позднее чем через 50 дней со дня официального опубликования общих результатов выборов</w:t>
            </w:r>
          </w:p>
          <w:p w:rsidR="001131C5" w:rsidRPr="009C27D7" w:rsidRDefault="001131C5" w:rsidP="006C45DB">
            <w:pPr>
              <w:jc w:val="left"/>
              <w:rPr>
                <w:strike/>
                <w:sz w:val="24"/>
                <w:szCs w:val="24"/>
              </w:rPr>
            </w:pPr>
          </w:p>
        </w:tc>
        <w:tc>
          <w:tcPr>
            <w:tcW w:w="5245" w:type="dxa"/>
          </w:tcPr>
          <w:p w:rsidR="001131C5" w:rsidRPr="009C27D7" w:rsidRDefault="005E541A" w:rsidP="006A22B1">
            <w:pPr>
              <w:jc w:val="left"/>
              <w:rPr>
                <w:sz w:val="24"/>
                <w:szCs w:val="24"/>
              </w:rPr>
            </w:pPr>
            <w:r>
              <w:rPr>
                <w:sz w:val="24"/>
                <w:szCs w:val="24"/>
              </w:rPr>
              <w:t>и</w:t>
            </w:r>
            <w:r w:rsidR="001131C5" w:rsidRPr="009C27D7">
              <w:rPr>
                <w:sz w:val="24"/>
                <w:szCs w:val="24"/>
              </w:rPr>
              <w:t>збирательные комиссии субъектов Российской Федерации</w:t>
            </w:r>
          </w:p>
          <w:p w:rsidR="001131C5" w:rsidRPr="009C27D7" w:rsidRDefault="001131C5" w:rsidP="006C45DB">
            <w:pPr>
              <w:jc w:val="left"/>
              <w:rPr>
                <w:sz w:val="24"/>
                <w:szCs w:val="24"/>
              </w:rPr>
            </w:pPr>
          </w:p>
        </w:tc>
      </w:tr>
      <w:tr w:rsidR="001131C5" w:rsidRPr="009C27D7" w:rsidTr="00B53A74">
        <w:trPr>
          <w:cantSplit/>
        </w:trPr>
        <w:tc>
          <w:tcPr>
            <w:tcW w:w="709" w:type="dxa"/>
            <w:tcBorders>
              <w:top w:val="nil"/>
            </w:tcBorders>
          </w:tcPr>
          <w:p w:rsidR="001131C5" w:rsidRPr="009C27D7" w:rsidRDefault="001131C5" w:rsidP="0074684A">
            <w:pPr>
              <w:jc w:val="both"/>
              <w:rPr>
                <w:sz w:val="24"/>
                <w:szCs w:val="24"/>
              </w:rPr>
            </w:pPr>
          </w:p>
        </w:tc>
        <w:tc>
          <w:tcPr>
            <w:tcW w:w="5954" w:type="dxa"/>
          </w:tcPr>
          <w:p w:rsidR="001131C5" w:rsidRPr="009C27D7" w:rsidRDefault="001131C5" w:rsidP="006C45DB">
            <w:pPr>
              <w:jc w:val="left"/>
              <w:rPr>
                <w:sz w:val="24"/>
                <w:szCs w:val="24"/>
              </w:rPr>
            </w:pPr>
            <w:r w:rsidRPr="009C27D7">
              <w:rPr>
                <w:sz w:val="24"/>
                <w:szCs w:val="24"/>
              </w:rPr>
              <w:t>в палаты Федерального Собрания Российской Федерации (вместе со сведениями о поступлении средств в избирательные фонды кандидатов и расходовании этих средств)</w:t>
            </w:r>
          </w:p>
          <w:p w:rsidR="001131C5" w:rsidRPr="009C27D7" w:rsidRDefault="001131C5" w:rsidP="006C45DB">
            <w:pPr>
              <w:jc w:val="left"/>
              <w:rPr>
                <w:sz w:val="24"/>
                <w:szCs w:val="24"/>
              </w:rPr>
            </w:pPr>
          </w:p>
        </w:tc>
        <w:tc>
          <w:tcPr>
            <w:tcW w:w="3827" w:type="dxa"/>
          </w:tcPr>
          <w:p w:rsidR="001131C5" w:rsidRPr="009C27D7" w:rsidRDefault="005E541A" w:rsidP="00963E5D">
            <w:pPr>
              <w:jc w:val="left"/>
              <w:rPr>
                <w:sz w:val="24"/>
                <w:szCs w:val="24"/>
              </w:rPr>
            </w:pPr>
            <w:r>
              <w:rPr>
                <w:sz w:val="24"/>
                <w:szCs w:val="24"/>
              </w:rPr>
              <w:t>н</w:t>
            </w:r>
            <w:r w:rsidR="001131C5" w:rsidRPr="009C27D7">
              <w:rPr>
                <w:sz w:val="24"/>
                <w:szCs w:val="24"/>
              </w:rPr>
              <w:t>е позднее чем через три месяца со дня официального опубликования общих результатов выборов</w:t>
            </w:r>
          </w:p>
          <w:p w:rsidR="001131C5" w:rsidRPr="009C27D7" w:rsidRDefault="001131C5" w:rsidP="00963E5D">
            <w:pPr>
              <w:jc w:val="left"/>
              <w:rPr>
                <w:sz w:val="24"/>
                <w:szCs w:val="24"/>
              </w:rPr>
            </w:pPr>
          </w:p>
        </w:tc>
        <w:tc>
          <w:tcPr>
            <w:tcW w:w="5245" w:type="dxa"/>
          </w:tcPr>
          <w:p w:rsidR="001131C5" w:rsidRPr="009C27D7" w:rsidRDefault="001131C5" w:rsidP="006C45DB">
            <w:pPr>
              <w:jc w:val="left"/>
              <w:rPr>
                <w:sz w:val="24"/>
                <w:szCs w:val="24"/>
              </w:rPr>
            </w:pPr>
            <w:r w:rsidRPr="009C27D7">
              <w:rPr>
                <w:sz w:val="24"/>
                <w:szCs w:val="24"/>
              </w:rPr>
              <w:t>ЦИК России</w:t>
            </w:r>
          </w:p>
          <w:p w:rsidR="001131C5" w:rsidRPr="009C27D7" w:rsidRDefault="001131C5" w:rsidP="006C45DB">
            <w:pPr>
              <w:jc w:val="left"/>
              <w:rPr>
                <w:sz w:val="24"/>
                <w:szCs w:val="24"/>
              </w:rPr>
            </w:pPr>
          </w:p>
        </w:tc>
      </w:tr>
      <w:tr w:rsidR="001131C5" w:rsidRPr="009C27D7" w:rsidTr="00B53A74">
        <w:trPr>
          <w:cantSplit/>
        </w:trPr>
        <w:tc>
          <w:tcPr>
            <w:tcW w:w="709" w:type="dxa"/>
          </w:tcPr>
          <w:p w:rsidR="001131C5" w:rsidRPr="009C27D7" w:rsidRDefault="001131C5" w:rsidP="00963E5D">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 xml:space="preserve">Опубликование отчета ЦИК России о расходовании средств, предусмотренных в федеральном бюджете на подготовку и проведение выборов, а также сведений о поступлении средств в избирательные фонды кандидатов и расходовании этих средств в журнале «Вестник Центральной избирательной комиссии Российской Федерации». </w:t>
            </w:r>
          </w:p>
          <w:p w:rsidR="001131C5" w:rsidRPr="009C27D7" w:rsidRDefault="001131C5" w:rsidP="00433DB3">
            <w:pPr>
              <w:jc w:val="left"/>
              <w:rPr>
                <w:sz w:val="24"/>
                <w:szCs w:val="24"/>
              </w:rPr>
            </w:pPr>
            <w:r w:rsidRPr="009C27D7">
              <w:rPr>
                <w:sz w:val="24"/>
                <w:szCs w:val="24"/>
              </w:rPr>
              <w:t>Передача указанных отчета и сведений редакциям других средств массовой информации для опубликования</w:t>
            </w:r>
          </w:p>
          <w:p w:rsidR="001131C5" w:rsidRPr="009C27D7" w:rsidRDefault="001131C5" w:rsidP="00433DB3">
            <w:pPr>
              <w:jc w:val="left"/>
              <w:rPr>
                <w:sz w:val="24"/>
                <w:szCs w:val="24"/>
              </w:rPr>
            </w:pPr>
          </w:p>
        </w:tc>
        <w:tc>
          <w:tcPr>
            <w:tcW w:w="3827" w:type="dxa"/>
          </w:tcPr>
          <w:p w:rsidR="001131C5" w:rsidRPr="009C27D7" w:rsidRDefault="001131C5" w:rsidP="006C45DB">
            <w:pPr>
              <w:jc w:val="left"/>
              <w:rPr>
                <w:sz w:val="24"/>
                <w:szCs w:val="24"/>
              </w:rPr>
            </w:pPr>
            <w:r w:rsidRPr="009C27D7">
              <w:rPr>
                <w:sz w:val="24"/>
                <w:szCs w:val="24"/>
              </w:rPr>
              <w:t>Не позднее чем через один месяц со дня представления отчета и сведений в палаты Федерального Собрания Российской Федерации</w:t>
            </w:r>
          </w:p>
        </w:tc>
        <w:tc>
          <w:tcPr>
            <w:tcW w:w="5245" w:type="dxa"/>
          </w:tcPr>
          <w:p w:rsidR="001131C5" w:rsidRPr="009C27D7" w:rsidRDefault="001131C5" w:rsidP="006C45DB">
            <w:pPr>
              <w:jc w:val="left"/>
              <w:rPr>
                <w:sz w:val="24"/>
                <w:szCs w:val="24"/>
              </w:rPr>
            </w:pPr>
            <w:r w:rsidRPr="009C27D7">
              <w:rPr>
                <w:sz w:val="24"/>
                <w:szCs w:val="24"/>
              </w:rPr>
              <w:t>ЦИК России</w:t>
            </w:r>
          </w:p>
          <w:p w:rsidR="001131C5" w:rsidRPr="009C27D7" w:rsidRDefault="001131C5" w:rsidP="006C45DB">
            <w:pPr>
              <w:jc w:val="left"/>
              <w:rPr>
                <w:sz w:val="24"/>
                <w:szCs w:val="24"/>
              </w:rPr>
            </w:pPr>
          </w:p>
        </w:tc>
      </w:tr>
      <w:tr w:rsidR="001131C5" w:rsidRPr="009C27D7" w:rsidTr="00B53A74">
        <w:trPr>
          <w:cantSplit/>
        </w:trPr>
        <w:tc>
          <w:tcPr>
            <w:tcW w:w="709" w:type="dxa"/>
          </w:tcPr>
          <w:p w:rsidR="001131C5" w:rsidRPr="009C27D7" w:rsidRDefault="001131C5" w:rsidP="00963E5D">
            <w:pPr>
              <w:numPr>
                <w:ilvl w:val="0"/>
                <w:numId w:val="1"/>
              </w:numPr>
              <w:ind w:left="0" w:firstLine="0"/>
              <w:rPr>
                <w:sz w:val="24"/>
                <w:szCs w:val="24"/>
              </w:rPr>
            </w:pPr>
          </w:p>
        </w:tc>
        <w:tc>
          <w:tcPr>
            <w:tcW w:w="5954" w:type="dxa"/>
          </w:tcPr>
          <w:p w:rsidR="001131C5" w:rsidRPr="009C27D7" w:rsidRDefault="001131C5" w:rsidP="00433DB3">
            <w:pPr>
              <w:jc w:val="left"/>
              <w:rPr>
                <w:sz w:val="24"/>
                <w:szCs w:val="24"/>
              </w:rPr>
            </w:pPr>
            <w:r w:rsidRPr="009C27D7">
              <w:rPr>
                <w:sz w:val="24"/>
                <w:szCs w:val="24"/>
              </w:rPr>
              <w:t>Возврат в доход федерального бюджета не израсходованных избирательными комиссиями средств, выделенных из федерального бюджета на подготовку и проведение выборов</w:t>
            </w:r>
          </w:p>
        </w:tc>
        <w:tc>
          <w:tcPr>
            <w:tcW w:w="3827" w:type="dxa"/>
          </w:tcPr>
          <w:p w:rsidR="001131C5" w:rsidRPr="009C27D7" w:rsidRDefault="001131C5" w:rsidP="006C45DB">
            <w:pPr>
              <w:jc w:val="left"/>
              <w:rPr>
                <w:sz w:val="24"/>
                <w:szCs w:val="24"/>
              </w:rPr>
            </w:pPr>
            <w:r w:rsidRPr="009C27D7">
              <w:rPr>
                <w:sz w:val="24"/>
                <w:szCs w:val="24"/>
              </w:rPr>
              <w:t>Не позднее чем через 60 дней после представления в палаты Федерального Собрания Российской Федерации отчета о расходовании указанных средств</w:t>
            </w:r>
          </w:p>
          <w:p w:rsidR="001131C5" w:rsidRPr="009C27D7" w:rsidRDefault="001131C5" w:rsidP="006C45DB">
            <w:pPr>
              <w:jc w:val="left"/>
              <w:rPr>
                <w:sz w:val="24"/>
                <w:szCs w:val="24"/>
              </w:rPr>
            </w:pPr>
          </w:p>
        </w:tc>
        <w:tc>
          <w:tcPr>
            <w:tcW w:w="5245" w:type="dxa"/>
          </w:tcPr>
          <w:p w:rsidR="001131C5" w:rsidRPr="009C27D7" w:rsidRDefault="001131C5" w:rsidP="006C45DB">
            <w:pPr>
              <w:jc w:val="left"/>
              <w:rPr>
                <w:sz w:val="24"/>
                <w:szCs w:val="24"/>
              </w:rPr>
            </w:pPr>
            <w:r w:rsidRPr="009C27D7">
              <w:rPr>
                <w:sz w:val="24"/>
                <w:szCs w:val="24"/>
              </w:rPr>
              <w:t>ЦИК России</w:t>
            </w:r>
          </w:p>
          <w:p w:rsidR="001131C5" w:rsidRPr="009C27D7" w:rsidRDefault="001131C5" w:rsidP="006C45DB">
            <w:pPr>
              <w:jc w:val="left"/>
              <w:rPr>
                <w:sz w:val="24"/>
                <w:szCs w:val="24"/>
              </w:rPr>
            </w:pPr>
          </w:p>
        </w:tc>
      </w:tr>
      <w:tr w:rsidR="0054562B" w:rsidRPr="009C27D7" w:rsidTr="00C068A6">
        <w:trPr>
          <w:cantSplit/>
        </w:trPr>
        <w:tc>
          <w:tcPr>
            <w:tcW w:w="15735" w:type="dxa"/>
            <w:gridSpan w:val="4"/>
          </w:tcPr>
          <w:p w:rsidR="0054562B" w:rsidRPr="009C27D7" w:rsidRDefault="0054562B" w:rsidP="00F61459">
            <w:pPr>
              <w:keepNext/>
              <w:spacing w:before="120" w:after="120"/>
              <w:rPr>
                <w:sz w:val="24"/>
                <w:szCs w:val="24"/>
              </w:rPr>
            </w:pPr>
            <w:r w:rsidRPr="009C27D7">
              <w:rPr>
                <w:sz w:val="24"/>
                <w:szCs w:val="24"/>
                <w:lang w:val="en-US"/>
              </w:rPr>
              <w:t>VIII</w:t>
            </w:r>
            <w:r w:rsidRPr="009C27D7">
              <w:rPr>
                <w:sz w:val="24"/>
                <w:szCs w:val="24"/>
              </w:rPr>
              <w:t>. ГОЛОСОВАНИЕ И ОПРЕДЕЛЕНИЕ РЕЗУЛЬТАТОВ ВЫБОРОВ</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Утверждение порядка изготовления и использования специальных знаков (марок), их количества, а также требований, предъявляемых к передаче специальных знаков (марок) вышестоящими избирательными комиссиями нижестоящим избирательным комиссиям</w:t>
            </w:r>
          </w:p>
          <w:p w:rsidR="001131C5" w:rsidRPr="009C27D7" w:rsidRDefault="001131C5">
            <w:pPr>
              <w:jc w:val="left"/>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16 января 2024 года</w:t>
            </w: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Утверждение порядка изготовления и доставки избирательных бюллетеней, а также порядка осуществления контроля за их изготовлением и доставкой</w:t>
            </w:r>
          </w:p>
          <w:p w:rsidR="001131C5" w:rsidRPr="009C27D7" w:rsidRDefault="001131C5">
            <w:pPr>
              <w:jc w:val="left"/>
              <w:rPr>
                <w:sz w:val="24"/>
                <w:szCs w:val="24"/>
              </w:rPr>
            </w:pPr>
          </w:p>
        </w:tc>
        <w:tc>
          <w:tcPr>
            <w:tcW w:w="3827" w:type="dxa"/>
          </w:tcPr>
          <w:p w:rsidR="001131C5" w:rsidRPr="009C27D7" w:rsidRDefault="001131C5" w:rsidP="00AC3715">
            <w:pPr>
              <w:jc w:val="left"/>
              <w:rPr>
                <w:sz w:val="24"/>
                <w:szCs w:val="24"/>
              </w:rPr>
            </w:pPr>
            <w:r w:rsidRPr="009C27D7">
              <w:rPr>
                <w:sz w:val="24"/>
                <w:szCs w:val="24"/>
              </w:rPr>
              <w:t>Не позднее 13 февраля 2024 года</w:t>
            </w: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342E80">
            <w:pPr>
              <w:jc w:val="left"/>
              <w:rPr>
                <w:sz w:val="24"/>
                <w:szCs w:val="24"/>
              </w:rPr>
            </w:pPr>
            <w:r w:rsidRPr="009C27D7">
              <w:rPr>
                <w:sz w:val="24"/>
                <w:szCs w:val="24"/>
              </w:rPr>
              <w:t>Определение количества избирательных бюллетеней</w:t>
            </w:r>
          </w:p>
        </w:tc>
        <w:tc>
          <w:tcPr>
            <w:tcW w:w="3827" w:type="dxa"/>
          </w:tcPr>
          <w:p w:rsidR="001131C5" w:rsidRPr="009C27D7" w:rsidRDefault="001131C5" w:rsidP="00920945">
            <w:pPr>
              <w:jc w:val="left"/>
              <w:rPr>
                <w:sz w:val="24"/>
                <w:szCs w:val="24"/>
              </w:rPr>
            </w:pPr>
            <w:r w:rsidRPr="009C27D7">
              <w:rPr>
                <w:sz w:val="24"/>
                <w:szCs w:val="24"/>
              </w:rPr>
              <w:t>Не позднее 21 февраля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Утверждение формы и текста избирательного бюллетеня на русском языке</w:t>
            </w:r>
          </w:p>
          <w:p w:rsidR="001131C5" w:rsidRPr="009C27D7" w:rsidRDefault="001131C5">
            <w:pPr>
              <w:jc w:val="left"/>
              <w:rPr>
                <w:sz w:val="24"/>
                <w:szCs w:val="24"/>
              </w:rPr>
            </w:pPr>
          </w:p>
        </w:tc>
        <w:tc>
          <w:tcPr>
            <w:tcW w:w="3827" w:type="dxa"/>
          </w:tcPr>
          <w:p w:rsidR="001131C5" w:rsidRPr="009C27D7" w:rsidRDefault="001131C5">
            <w:pPr>
              <w:jc w:val="left"/>
              <w:rPr>
                <w:sz w:val="24"/>
                <w:szCs w:val="24"/>
              </w:rPr>
            </w:pPr>
            <w:r w:rsidRPr="009C27D7">
              <w:rPr>
                <w:sz w:val="24"/>
                <w:szCs w:val="24"/>
              </w:rPr>
              <w:t>Не позднее 21 февраля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920945">
            <w:pPr>
              <w:jc w:val="left"/>
              <w:rPr>
                <w:sz w:val="24"/>
                <w:szCs w:val="24"/>
              </w:rPr>
            </w:pPr>
            <w:r w:rsidRPr="009C27D7">
              <w:rPr>
                <w:sz w:val="24"/>
                <w:szCs w:val="24"/>
              </w:rPr>
              <w:t>Утверждение текста избирательного бюллетеня на государственном языке республики, входящей в состав Российской Федерации, и на языках народов Российской Федерации на территориях их компактного проживания</w:t>
            </w:r>
          </w:p>
          <w:p w:rsidR="001131C5" w:rsidRPr="009C27D7" w:rsidRDefault="001131C5" w:rsidP="00920945">
            <w:pPr>
              <w:jc w:val="left"/>
              <w:rPr>
                <w:sz w:val="24"/>
                <w:szCs w:val="24"/>
              </w:rPr>
            </w:pPr>
          </w:p>
        </w:tc>
        <w:tc>
          <w:tcPr>
            <w:tcW w:w="3827" w:type="dxa"/>
          </w:tcPr>
          <w:p w:rsidR="001131C5" w:rsidRPr="009C27D7" w:rsidRDefault="001131C5" w:rsidP="00DB59FC">
            <w:pPr>
              <w:jc w:val="left"/>
              <w:rPr>
                <w:sz w:val="24"/>
                <w:szCs w:val="24"/>
              </w:rPr>
            </w:pPr>
            <w:r w:rsidRPr="009C27D7">
              <w:rPr>
                <w:sz w:val="24"/>
                <w:szCs w:val="24"/>
              </w:rPr>
              <w:t>Не позднее 23 февраля 2024 года</w:t>
            </w:r>
          </w:p>
          <w:p w:rsidR="001131C5" w:rsidRPr="009C27D7" w:rsidRDefault="001131C5">
            <w:pPr>
              <w:jc w:val="left"/>
              <w:rPr>
                <w:sz w:val="24"/>
                <w:szCs w:val="24"/>
              </w:rPr>
            </w:pPr>
          </w:p>
        </w:tc>
        <w:tc>
          <w:tcPr>
            <w:tcW w:w="5245" w:type="dxa"/>
          </w:tcPr>
          <w:p w:rsidR="001131C5" w:rsidRPr="009C27D7" w:rsidRDefault="001131C5" w:rsidP="006A22B1">
            <w:pPr>
              <w:jc w:val="left"/>
              <w:rPr>
                <w:sz w:val="24"/>
                <w:szCs w:val="24"/>
              </w:rPr>
            </w:pPr>
            <w:r w:rsidRPr="009C27D7">
              <w:rPr>
                <w:sz w:val="24"/>
                <w:szCs w:val="24"/>
              </w:rPr>
              <w:t>Избирательные комиссии субъектов Российской Федерации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920945">
            <w:pPr>
              <w:jc w:val="left"/>
              <w:rPr>
                <w:sz w:val="24"/>
                <w:szCs w:val="24"/>
              </w:rPr>
            </w:pPr>
            <w:r w:rsidRPr="009C27D7">
              <w:rPr>
                <w:sz w:val="24"/>
                <w:szCs w:val="24"/>
              </w:rPr>
              <w:t>Изготовление избирательных бюллетеней для обеспечения досрочного голосования</w:t>
            </w:r>
          </w:p>
          <w:p w:rsidR="001131C5" w:rsidRPr="009C27D7" w:rsidRDefault="001131C5" w:rsidP="00920945">
            <w:pPr>
              <w:jc w:val="left"/>
              <w:rPr>
                <w:sz w:val="24"/>
                <w:szCs w:val="24"/>
              </w:rPr>
            </w:pPr>
          </w:p>
        </w:tc>
        <w:tc>
          <w:tcPr>
            <w:tcW w:w="3827" w:type="dxa"/>
          </w:tcPr>
          <w:p w:rsidR="001131C5" w:rsidRPr="009C27D7" w:rsidRDefault="001131C5" w:rsidP="00B3196D">
            <w:pPr>
              <w:jc w:val="left"/>
              <w:rPr>
                <w:sz w:val="24"/>
                <w:szCs w:val="24"/>
              </w:rPr>
            </w:pPr>
            <w:r w:rsidRPr="009C27D7">
              <w:rPr>
                <w:sz w:val="24"/>
                <w:szCs w:val="24"/>
              </w:rPr>
              <w:t>Не позднее 25 февраля 2024 года</w:t>
            </w:r>
          </w:p>
          <w:p w:rsidR="001131C5" w:rsidRPr="009C27D7" w:rsidRDefault="001131C5" w:rsidP="00920945">
            <w:pPr>
              <w:jc w:val="left"/>
              <w:rPr>
                <w:sz w:val="24"/>
                <w:szCs w:val="24"/>
              </w:rPr>
            </w:pPr>
          </w:p>
        </w:tc>
        <w:tc>
          <w:tcPr>
            <w:tcW w:w="5245" w:type="dxa"/>
          </w:tcPr>
          <w:p w:rsidR="001131C5" w:rsidRPr="009C27D7" w:rsidRDefault="001131C5" w:rsidP="0073250E">
            <w:pPr>
              <w:jc w:val="left"/>
              <w:rPr>
                <w:sz w:val="24"/>
                <w:szCs w:val="24"/>
              </w:rPr>
            </w:pPr>
            <w:r w:rsidRPr="009C27D7">
              <w:rPr>
                <w:sz w:val="24"/>
                <w:szCs w:val="24"/>
              </w:rPr>
              <w:t>Полиграфические организации (по решению избирательных комиссий субъектов Российской Федерации)</w:t>
            </w:r>
          </w:p>
          <w:p w:rsidR="001131C5" w:rsidRPr="009C27D7" w:rsidRDefault="001131C5" w:rsidP="0073250E">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B3196D">
            <w:pPr>
              <w:jc w:val="left"/>
              <w:rPr>
                <w:sz w:val="24"/>
                <w:szCs w:val="24"/>
              </w:rPr>
            </w:pPr>
            <w:r w:rsidRPr="009C27D7">
              <w:rPr>
                <w:sz w:val="24"/>
                <w:szCs w:val="24"/>
              </w:rPr>
              <w:t>Изготовление избирательных бюллетеней для обеспечения голосования на избирательных участках, образованных за пределами территории Российской Федерации</w:t>
            </w:r>
          </w:p>
          <w:p w:rsidR="001131C5" w:rsidRPr="009C27D7" w:rsidRDefault="001131C5" w:rsidP="00920945">
            <w:pPr>
              <w:jc w:val="left"/>
              <w:rPr>
                <w:sz w:val="24"/>
                <w:szCs w:val="24"/>
              </w:rPr>
            </w:pPr>
          </w:p>
        </w:tc>
        <w:tc>
          <w:tcPr>
            <w:tcW w:w="3827" w:type="dxa"/>
          </w:tcPr>
          <w:p w:rsidR="001131C5" w:rsidRPr="009C27D7" w:rsidRDefault="001131C5" w:rsidP="00B3196D">
            <w:pPr>
              <w:jc w:val="left"/>
              <w:rPr>
                <w:sz w:val="24"/>
                <w:szCs w:val="24"/>
              </w:rPr>
            </w:pPr>
            <w:r w:rsidRPr="009C27D7">
              <w:rPr>
                <w:sz w:val="24"/>
                <w:szCs w:val="24"/>
              </w:rPr>
              <w:t>Не позднее 25 февраля 2024 года</w:t>
            </w:r>
          </w:p>
          <w:p w:rsidR="001131C5" w:rsidRPr="009C27D7" w:rsidRDefault="001131C5" w:rsidP="00B3196D">
            <w:pPr>
              <w:jc w:val="left"/>
              <w:rPr>
                <w:sz w:val="24"/>
                <w:szCs w:val="24"/>
              </w:rPr>
            </w:pPr>
          </w:p>
        </w:tc>
        <w:tc>
          <w:tcPr>
            <w:tcW w:w="5245" w:type="dxa"/>
          </w:tcPr>
          <w:p w:rsidR="001131C5" w:rsidRPr="009C27D7" w:rsidRDefault="001131C5" w:rsidP="0073250E">
            <w:pPr>
              <w:jc w:val="left"/>
              <w:rPr>
                <w:sz w:val="24"/>
                <w:szCs w:val="24"/>
              </w:rPr>
            </w:pPr>
            <w:r w:rsidRPr="009C27D7">
              <w:rPr>
                <w:sz w:val="24"/>
                <w:szCs w:val="24"/>
              </w:rPr>
              <w:t>Полиграфические организации (по решению ЦИК России)</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B3196D">
            <w:pPr>
              <w:jc w:val="left"/>
              <w:rPr>
                <w:sz w:val="24"/>
                <w:szCs w:val="24"/>
              </w:rPr>
            </w:pPr>
            <w:r w:rsidRPr="009C27D7">
              <w:rPr>
                <w:sz w:val="24"/>
                <w:szCs w:val="24"/>
              </w:rPr>
              <w:t>Изготовление избирательных бюллетеней для обеспечения голосования в день голосования</w:t>
            </w:r>
          </w:p>
          <w:p w:rsidR="001131C5" w:rsidRPr="009C27D7" w:rsidRDefault="001131C5" w:rsidP="00B3196D">
            <w:pPr>
              <w:jc w:val="left"/>
              <w:rPr>
                <w:sz w:val="24"/>
                <w:szCs w:val="24"/>
              </w:rPr>
            </w:pPr>
          </w:p>
        </w:tc>
        <w:tc>
          <w:tcPr>
            <w:tcW w:w="3827" w:type="dxa"/>
          </w:tcPr>
          <w:p w:rsidR="001131C5" w:rsidRPr="009C27D7" w:rsidRDefault="001131C5" w:rsidP="0073250E">
            <w:pPr>
              <w:jc w:val="left"/>
              <w:rPr>
                <w:sz w:val="24"/>
                <w:szCs w:val="24"/>
              </w:rPr>
            </w:pPr>
            <w:r w:rsidRPr="009C27D7">
              <w:rPr>
                <w:sz w:val="24"/>
                <w:szCs w:val="24"/>
              </w:rPr>
              <w:t>Не позднее 6 марта 2024 года</w:t>
            </w:r>
          </w:p>
          <w:p w:rsidR="001131C5" w:rsidRPr="009C27D7" w:rsidRDefault="001131C5" w:rsidP="0073250E">
            <w:pPr>
              <w:jc w:val="left"/>
              <w:rPr>
                <w:sz w:val="24"/>
                <w:szCs w:val="24"/>
              </w:rPr>
            </w:pPr>
          </w:p>
        </w:tc>
        <w:tc>
          <w:tcPr>
            <w:tcW w:w="5245" w:type="dxa"/>
          </w:tcPr>
          <w:p w:rsidR="001131C5" w:rsidRPr="009C27D7" w:rsidRDefault="001131C5" w:rsidP="0073250E">
            <w:pPr>
              <w:jc w:val="left"/>
              <w:rPr>
                <w:sz w:val="24"/>
                <w:szCs w:val="24"/>
              </w:rPr>
            </w:pPr>
            <w:r w:rsidRPr="009C27D7">
              <w:rPr>
                <w:sz w:val="24"/>
                <w:szCs w:val="24"/>
              </w:rPr>
              <w:t>Полиграфические организации (по решению избирательных комиссий субъектов Российской Федерации)</w:t>
            </w:r>
          </w:p>
          <w:p w:rsidR="001131C5" w:rsidRPr="009C27D7" w:rsidRDefault="001131C5" w:rsidP="0073250E">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Принятие решения о месте и времени передачи избирательных бюллетеней членам избирательной комиссии, осуществившей их закупку, об уничтожении лишних избирательных бюллетеней (при их выявлении)</w:t>
            </w:r>
          </w:p>
          <w:p w:rsidR="001131C5" w:rsidRPr="009C27D7" w:rsidRDefault="001131C5">
            <w:pPr>
              <w:jc w:val="left"/>
              <w:rPr>
                <w:sz w:val="24"/>
                <w:szCs w:val="24"/>
              </w:rPr>
            </w:pPr>
          </w:p>
        </w:tc>
        <w:tc>
          <w:tcPr>
            <w:tcW w:w="3827" w:type="dxa"/>
          </w:tcPr>
          <w:p w:rsidR="001131C5" w:rsidRPr="009C27D7" w:rsidRDefault="001131C5">
            <w:pPr>
              <w:jc w:val="left"/>
              <w:rPr>
                <w:sz w:val="24"/>
                <w:szCs w:val="24"/>
              </w:rPr>
            </w:pPr>
            <w:r w:rsidRPr="009C27D7">
              <w:rPr>
                <w:sz w:val="24"/>
                <w:szCs w:val="24"/>
              </w:rPr>
              <w:t>Не позднее чем за два дня до получения избирательных бюллетеней от полиграфической организации</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Избирательные комиссии, осуществившие закупку избирательных бюллетеней</w:t>
            </w:r>
          </w:p>
          <w:p w:rsidR="001131C5" w:rsidRPr="009C27D7" w:rsidRDefault="001131C5">
            <w:pPr>
              <w:jc w:val="left"/>
              <w:rPr>
                <w:sz w:val="24"/>
                <w:szCs w:val="24"/>
              </w:rPr>
            </w:pPr>
          </w:p>
        </w:tc>
      </w:tr>
      <w:tr w:rsidR="0054562B" w:rsidRPr="009C27D7" w:rsidTr="00C068A6">
        <w:trPr>
          <w:cantSplit/>
        </w:trPr>
        <w:tc>
          <w:tcPr>
            <w:tcW w:w="709" w:type="dxa"/>
            <w:tcBorders>
              <w:bottom w:val="nil"/>
            </w:tcBorders>
          </w:tcPr>
          <w:p w:rsidR="0054562B" w:rsidRPr="009C27D7" w:rsidRDefault="0054562B" w:rsidP="00E060D9">
            <w:pPr>
              <w:keepNext/>
              <w:numPr>
                <w:ilvl w:val="0"/>
                <w:numId w:val="1"/>
              </w:numPr>
              <w:ind w:left="0" w:firstLine="0"/>
              <w:rPr>
                <w:sz w:val="24"/>
                <w:szCs w:val="24"/>
              </w:rPr>
            </w:pPr>
          </w:p>
        </w:tc>
        <w:tc>
          <w:tcPr>
            <w:tcW w:w="15026" w:type="dxa"/>
            <w:gridSpan w:val="3"/>
          </w:tcPr>
          <w:p w:rsidR="0054562B" w:rsidRPr="009C27D7" w:rsidRDefault="0054562B" w:rsidP="00E060D9">
            <w:pPr>
              <w:keepNext/>
              <w:jc w:val="left"/>
              <w:rPr>
                <w:sz w:val="24"/>
                <w:szCs w:val="24"/>
              </w:rPr>
            </w:pPr>
            <w:r w:rsidRPr="009C27D7">
              <w:rPr>
                <w:sz w:val="24"/>
                <w:szCs w:val="24"/>
              </w:rPr>
              <w:t>Передача избирательных бюллетеней:</w:t>
            </w:r>
          </w:p>
          <w:p w:rsidR="0054562B" w:rsidRPr="009C27D7" w:rsidRDefault="0054562B" w:rsidP="00E060D9">
            <w:pPr>
              <w:keepNext/>
              <w:jc w:val="left"/>
              <w:rPr>
                <w:sz w:val="24"/>
                <w:szCs w:val="24"/>
              </w:rPr>
            </w:pPr>
          </w:p>
        </w:tc>
      </w:tr>
      <w:tr w:rsidR="001131C5" w:rsidRPr="009C27D7" w:rsidTr="00B53A74">
        <w:trPr>
          <w:cantSplit/>
        </w:trPr>
        <w:tc>
          <w:tcPr>
            <w:tcW w:w="709" w:type="dxa"/>
            <w:tcBorders>
              <w:top w:val="nil"/>
              <w:bottom w:val="nil"/>
            </w:tcBorders>
          </w:tcPr>
          <w:p w:rsidR="001131C5" w:rsidRPr="009C27D7" w:rsidRDefault="001131C5">
            <w:pPr>
              <w:rPr>
                <w:sz w:val="24"/>
                <w:szCs w:val="24"/>
              </w:rPr>
            </w:pPr>
          </w:p>
        </w:tc>
        <w:tc>
          <w:tcPr>
            <w:tcW w:w="5954" w:type="dxa"/>
          </w:tcPr>
          <w:p w:rsidR="001131C5" w:rsidRPr="009C27D7" w:rsidRDefault="001131C5">
            <w:pPr>
              <w:jc w:val="left"/>
              <w:rPr>
                <w:sz w:val="24"/>
                <w:szCs w:val="24"/>
              </w:rPr>
            </w:pPr>
            <w:r w:rsidRPr="009C27D7">
              <w:rPr>
                <w:sz w:val="24"/>
                <w:szCs w:val="24"/>
              </w:rPr>
              <w:t>в территориальные избирательные комиссии</w:t>
            </w:r>
          </w:p>
          <w:p w:rsidR="001131C5" w:rsidRPr="009C27D7" w:rsidRDefault="001131C5">
            <w:pPr>
              <w:jc w:val="left"/>
              <w:rPr>
                <w:sz w:val="24"/>
                <w:szCs w:val="24"/>
              </w:rPr>
            </w:pPr>
          </w:p>
        </w:tc>
        <w:tc>
          <w:tcPr>
            <w:tcW w:w="3827" w:type="dxa"/>
          </w:tcPr>
          <w:p w:rsidR="001131C5" w:rsidRPr="009C27D7" w:rsidRDefault="001131C5">
            <w:pPr>
              <w:jc w:val="left"/>
              <w:rPr>
                <w:sz w:val="24"/>
                <w:szCs w:val="24"/>
              </w:rPr>
            </w:pPr>
            <w:r w:rsidRPr="009C27D7">
              <w:rPr>
                <w:sz w:val="24"/>
                <w:szCs w:val="24"/>
              </w:rPr>
              <w:t>в сроки, установленные ЦИК России</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 xml:space="preserve">вышестоящие избирательные комиссии </w:t>
            </w:r>
          </w:p>
          <w:p w:rsidR="001131C5" w:rsidRPr="009C27D7" w:rsidRDefault="001131C5">
            <w:pPr>
              <w:jc w:val="left"/>
              <w:rPr>
                <w:sz w:val="24"/>
                <w:szCs w:val="24"/>
              </w:rPr>
            </w:pPr>
          </w:p>
        </w:tc>
      </w:tr>
      <w:tr w:rsidR="001131C5" w:rsidRPr="009C27D7" w:rsidTr="00B53A74">
        <w:trPr>
          <w:cantSplit/>
        </w:trPr>
        <w:tc>
          <w:tcPr>
            <w:tcW w:w="709" w:type="dxa"/>
            <w:tcBorders>
              <w:top w:val="nil"/>
            </w:tcBorders>
          </w:tcPr>
          <w:p w:rsidR="001131C5" w:rsidRPr="009C27D7" w:rsidRDefault="001131C5">
            <w:pPr>
              <w:rPr>
                <w:sz w:val="24"/>
                <w:szCs w:val="24"/>
              </w:rPr>
            </w:pPr>
          </w:p>
        </w:tc>
        <w:tc>
          <w:tcPr>
            <w:tcW w:w="5954" w:type="dxa"/>
          </w:tcPr>
          <w:p w:rsidR="001131C5" w:rsidRPr="009C27D7" w:rsidRDefault="001131C5">
            <w:pPr>
              <w:jc w:val="left"/>
              <w:rPr>
                <w:sz w:val="24"/>
                <w:szCs w:val="24"/>
              </w:rPr>
            </w:pPr>
            <w:r w:rsidRPr="009C27D7">
              <w:rPr>
                <w:sz w:val="24"/>
                <w:szCs w:val="24"/>
              </w:rPr>
              <w:t>в участковые избирательные комиссии</w:t>
            </w:r>
          </w:p>
        </w:tc>
        <w:tc>
          <w:tcPr>
            <w:tcW w:w="3827" w:type="dxa"/>
          </w:tcPr>
          <w:p w:rsidR="001131C5" w:rsidRPr="009C27D7" w:rsidRDefault="001131C5">
            <w:pPr>
              <w:jc w:val="left"/>
              <w:rPr>
                <w:sz w:val="24"/>
                <w:szCs w:val="24"/>
              </w:rPr>
            </w:pPr>
            <w:r w:rsidRPr="009C27D7">
              <w:rPr>
                <w:sz w:val="24"/>
                <w:szCs w:val="24"/>
              </w:rPr>
              <w:t xml:space="preserve">не позднее 13 марта 2024 года, </w:t>
            </w:r>
            <w:r w:rsidRPr="009C27D7">
              <w:rPr>
                <w:sz w:val="24"/>
                <w:szCs w:val="24"/>
              </w:rPr>
              <w:br/>
              <w:t>а в случае проведения досрочного голосования – не позднее чем за один день до дня досрочного голосования</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территориальные избирательные комиссии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Оповещение избирателей о дне, времени и месте голосования через средства массовой информации или иным способом</w:t>
            </w:r>
          </w:p>
          <w:p w:rsidR="001131C5" w:rsidRPr="009C27D7" w:rsidRDefault="001131C5">
            <w:pPr>
              <w:jc w:val="left"/>
              <w:rPr>
                <w:sz w:val="24"/>
                <w:szCs w:val="24"/>
              </w:rPr>
            </w:pPr>
          </w:p>
        </w:tc>
        <w:tc>
          <w:tcPr>
            <w:tcW w:w="3827" w:type="dxa"/>
          </w:tcPr>
          <w:p w:rsidR="001131C5" w:rsidRPr="009C27D7" w:rsidRDefault="001131C5">
            <w:pPr>
              <w:pStyle w:val="31"/>
            </w:pPr>
            <w:r w:rsidRPr="009C27D7">
              <w:t xml:space="preserve">С 15 февраля по 6 марта 2024 года, </w:t>
            </w:r>
            <w:r w:rsidRPr="009C27D7">
              <w:br/>
              <w:t>а при проведении досрочного голосования – не позднее чем за пять дней до дня досрочного голосования</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Территориальные и участковые избирательные комиссии</w:t>
            </w:r>
          </w:p>
          <w:p w:rsidR="001131C5" w:rsidRPr="009C27D7" w:rsidRDefault="001131C5">
            <w:pPr>
              <w:jc w:val="left"/>
              <w:rPr>
                <w:sz w:val="24"/>
                <w:szCs w:val="24"/>
              </w:rPr>
            </w:pPr>
          </w:p>
        </w:tc>
      </w:tr>
      <w:tr w:rsidR="001131C5" w:rsidRPr="009C27D7" w:rsidTr="000870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6D1BD3">
            <w:pPr>
              <w:jc w:val="left"/>
              <w:rPr>
                <w:sz w:val="24"/>
                <w:szCs w:val="24"/>
              </w:rPr>
            </w:pPr>
            <w:r w:rsidRPr="009C27D7">
              <w:rPr>
                <w:sz w:val="24"/>
                <w:szCs w:val="24"/>
              </w:rPr>
              <w:t>Образование групп контроля за использованием ГАС «Выборы» в ЦИК России и в избирательных комиссиях субъектов Российской Федерации</w:t>
            </w:r>
          </w:p>
          <w:p w:rsidR="001131C5" w:rsidRPr="009C27D7" w:rsidRDefault="001131C5" w:rsidP="006D1BD3">
            <w:pPr>
              <w:jc w:val="left"/>
              <w:rPr>
                <w:sz w:val="24"/>
                <w:szCs w:val="24"/>
              </w:rPr>
            </w:pPr>
          </w:p>
        </w:tc>
        <w:tc>
          <w:tcPr>
            <w:tcW w:w="3827" w:type="dxa"/>
            <w:shd w:val="clear" w:color="auto" w:fill="auto"/>
          </w:tcPr>
          <w:p w:rsidR="001131C5" w:rsidRPr="009C27D7" w:rsidRDefault="001131C5" w:rsidP="006D33B8">
            <w:pPr>
              <w:jc w:val="left"/>
              <w:rPr>
                <w:i/>
                <w:sz w:val="24"/>
                <w:szCs w:val="24"/>
              </w:rPr>
            </w:pPr>
            <w:r w:rsidRPr="009C27D7">
              <w:rPr>
                <w:sz w:val="24"/>
                <w:szCs w:val="24"/>
              </w:rPr>
              <w:t>Не позднее 11 марта 2024 года</w:t>
            </w:r>
          </w:p>
        </w:tc>
        <w:tc>
          <w:tcPr>
            <w:tcW w:w="5245" w:type="dxa"/>
          </w:tcPr>
          <w:p w:rsidR="001131C5" w:rsidRPr="009C27D7" w:rsidRDefault="001131C5" w:rsidP="006D1BD3">
            <w:pPr>
              <w:jc w:val="left"/>
              <w:rPr>
                <w:sz w:val="24"/>
                <w:szCs w:val="24"/>
              </w:rPr>
            </w:pPr>
            <w:r w:rsidRPr="009C27D7">
              <w:rPr>
                <w:sz w:val="24"/>
                <w:szCs w:val="24"/>
              </w:rPr>
              <w:t>ЦИК России, избирательные комиссии субъектов Российской Федерации</w:t>
            </w:r>
          </w:p>
          <w:p w:rsidR="001131C5" w:rsidRPr="009C27D7" w:rsidRDefault="001131C5" w:rsidP="006D1BD3">
            <w:pPr>
              <w:jc w:val="left"/>
              <w:rPr>
                <w:sz w:val="24"/>
                <w:szCs w:val="24"/>
              </w:rPr>
            </w:pPr>
          </w:p>
        </w:tc>
      </w:tr>
      <w:tr w:rsidR="001131C5" w:rsidRPr="009C27D7" w:rsidTr="0008704B">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6D1BD3">
            <w:pPr>
              <w:jc w:val="left"/>
              <w:rPr>
                <w:sz w:val="24"/>
                <w:szCs w:val="24"/>
              </w:rPr>
            </w:pPr>
            <w:r w:rsidRPr="009C27D7">
              <w:rPr>
                <w:sz w:val="24"/>
                <w:szCs w:val="24"/>
              </w:rPr>
              <w:t>Образование групп контроля за использованием ГАС «Выборы» в территориальных избирательных комиссиях</w:t>
            </w:r>
          </w:p>
          <w:p w:rsidR="001131C5" w:rsidRPr="009C27D7" w:rsidRDefault="001131C5" w:rsidP="006D1BD3">
            <w:pPr>
              <w:jc w:val="left"/>
              <w:rPr>
                <w:sz w:val="24"/>
                <w:szCs w:val="24"/>
              </w:rPr>
            </w:pPr>
          </w:p>
        </w:tc>
        <w:tc>
          <w:tcPr>
            <w:tcW w:w="3827" w:type="dxa"/>
            <w:shd w:val="clear" w:color="auto" w:fill="auto"/>
          </w:tcPr>
          <w:p w:rsidR="001131C5" w:rsidRPr="009C27D7" w:rsidRDefault="001131C5" w:rsidP="006D33B8">
            <w:pPr>
              <w:jc w:val="left"/>
              <w:rPr>
                <w:i/>
                <w:sz w:val="24"/>
                <w:szCs w:val="24"/>
              </w:rPr>
            </w:pPr>
            <w:r w:rsidRPr="009C27D7">
              <w:rPr>
                <w:sz w:val="24"/>
                <w:szCs w:val="24"/>
              </w:rPr>
              <w:t>Не позднее 13 марта 2024 года</w:t>
            </w:r>
          </w:p>
        </w:tc>
        <w:tc>
          <w:tcPr>
            <w:tcW w:w="5245" w:type="dxa"/>
          </w:tcPr>
          <w:p w:rsidR="001131C5" w:rsidRPr="009C27D7" w:rsidRDefault="001131C5" w:rsidP="006D1BD3">
            <w:pPr>
              <w:jc w:val="left"/>
              <w:rPr>
                <w:sz w:val="24"/>
                <w:szCs w:val="24"/>
              </w:rPr>
            </w:pPr>
            <w:r w:rsidRPr="009C27D7">
              <w:rPr>
                <w:sz w:val="24"/>
                <w:szCs w:val="24"/>
              </w:rPr>
              <w:t>Территориальные избирательные комиссии</w:t>
            </w:r>
          </w:p>
          <w:p w:rsidR="001131C5" w:rsidRPr="009C27D7" w:rsidRDefault="001131C5" w:rsidP="006D1BD3">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Проведение голосования</w:t>
            </w:r>
          </w:p>
        </w:tc>
        <w:tc>
          <w:tcPr>
            <w:tcW w:w="3827" w:type="dxa"/>
          </w:tcPr>
          <w:p w:rsidR="001131C5" w:rsidRPr="009C27D7" w:rsidRDefault="001131C5">
            <w:pPr>
              <w:autoSpaceDE w:val="0"/>
              <w:autoSpaceDN w:val="0"/>
              <w:adjustRightInd w:val="0"/>
              <w:jc w:val="left"/>
              <w:outlineLvl w:val="2"/>
              <w:rPr>
                <w:sz w:val="24"/>
                <w:szCs w:val="24"/>
              </w:rPr>
            </w:pPr>
            <w:r w:rsidRPr="009C27D7">
              <w:rPr>
                <w:sz w:val="24"/>
                <w:szCs w:val="24"/>
              </w:rPr>
              <w:t xml:space="preserve">15–17 марта 2024 года с 8.00 до 20.00 по местному времени. </w:t>
            </w:r>
          </w:p>
          <w:p w:rsidR="001131C5" w:rsidRPr="009C27D7" w:rsidRDefault="001131C5">
            <w:pPr>
              <w:autoSpaceDE w:val="0"/>
              <w:autoSpaceDN w:val="0"/>
              <w:adjustRightInd w:val="0"/>
              <w:jc w:val="left"/>
              <w:outlineLvl w:val="2"/>
              <w:rPr>
                <w:sz w:val="24"/>
                <w:szCs w:val="24"/>
              </w:rPr>
            </w:pPr>
            <w:r w:rsidRPr="009C27D7">
              <w:rPr>
                <w:sz w:val="24"/>
                <w:szCs w:val="24"/>
              </w:rPr>
              <w:t xml:space="preserve">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w:t>
            </w:r>
            <w:r w:rsidRPr="009C27D7">
              <w:rPr>
                <w:sz w:val="24"/>
                <w:szCs w:val="24"/>
              </w:rPr>
              <w:br/>
              <w:t>(при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избирательном участке может быть перенесено на более раннее время, но не более чем на два часа</w:t>
            </w:r>
            <w:r w:rsidR="00AB6E40" w:rsidRPr="009C27D7">
              <w:rPr>
                <w:sz w:val="24"/>
                <w:szCs w:val="24"/>
              </w:rPr>
              <w:t>.</w:t>
            </w:r>
          </w:p>
          <w:p w:rsidR="001131C5" w:rsidRPr="009C27D7" w:rsidRDefault="001131C5" w:rsidP="00715EAC">
            <w:pPr>
              <w:jc w:val="left"/>
              <w:rPr>
                <w:sz w:val="24"/>
                <w:szCs w:val="24"/>
              </w:rPr>
            </w:pPr>
            <w:r w:rsidRPr="009C27D7">
              <w:rPr>
                <w:sz w:val="24"/>
                <w:szCs w:val="24"/>
              </w:rPr>
              <w:t>На избирательных участках, образованных за пределами территории Российской Федерации, время начала и окончания голосования, его продолжительность могут быть изменены по решению руководителя дипломатического представительства или консульского учреждения Российской Федерации, если проведение голосования может представлять угрозу жизни и здоровью граждан Российской Федерации</w:t>
            </w:r>
          </w:p>
          <w:p w:rsidR="001131C5" w:rsidRPr="009C27D7" w:rsidRDefault="001131C5" w:rsidP="00715EAC">
            <w:pPr>
              <w:jc w:val="left"/>
              <w:rPr>
                <w:sz w:val="24"/>
                <w:szCs w:val="24"/>
              </w:rPr>
            </w:pPr>
          </w:p>
        </w:tc>
        <w:tc>
          <w:tcPr>
            <w:tcW w:w="5245" w:type="dxa"/>
          </w:tcPr>
          <w:p w:rsidR="001131C5" w:rsidRPr="009C27D7" w:rsidRDefault="001131C5">
            <w:pPr>
              <w:jc w:val="left"/>
              <w:rPr>
                <w:sz w:val="24"/>
                <w:szCs w:val="24"/>
              </w:rPr>
            </w:pPr>
            <w:r w:rsidRPr="009C27D7">
              <w:rPr>
                <w:sz w:val="24"/>
                <w:szCs w:val="24"/>
              </w:rPr>
              <w:t>Участковые избирательные комиссии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EC67A9">
            <w:pPr>
              <w:jc w:val="left"/>
              <w:rPr>
                <w:sz w:val="24"/>
                <w:szCs w:val="24"/>
              </w:rPr>
            </w:pPr>
            <w:r w:rsidRPr="009C27D7">
              <w:rPr>
                <w:sz w:val="24"/>
                <w:szCs w:val="24"/>
              </w:rPr>
              <w:t>Реализация избирателем права подачи в участковую избирательную комиссию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p w:rsidR="001131C5" w:rsidRPr="009C27D7" w:rsidRDefault="001131C5">
            <w:pPr>
              <w:jc w:val="left"/>
              <w:rPr>
                <w:sz w:val="24"/>
                <w:szCs w:val="24"/>
              </w:rPr>
            </w:pPr>
          </w:p>
        </w:tc>
        <w:tc>
          <w:tcPr>
            <w:tcW w:w="3827" w:type="dxa"/>
          </w:tcPr>
          <w:p w:rsidR="001131C5" w:rsidRPr="009C27D7" w:rsidRDefault="001131C5" w:rsidP="00036C0A">
            <w:pPr>
              <w:autoSpaceDE w:val="0"/>
              <w:autoSpaceDN w:val="0"/>
              <w:adjustRightInd w:val="0"/>
              <w:jc w:val="left"/>
              <w:outlineLvl w:val="2"/>
              <w:rPr>
                <w:sz w:val="24"/>
                <w:szCs w:val="24"/>
              </w:rPr>
            </w:pPr>
            <w:r w:rsidRPr="009C27D7">
              <w:rPr>
                <w:sz w:val="24"/>
                <w:szCs w:val="24"/>
              </w:rPr>
              <w:t>С 7 марта и не позднее 14</w:t>
            </w:r>
            <w:r w:rsidR="00036C0A" w:rsidRPr="009C27D7">
              <w:rPr>
                <w:sz w:val="24"/>
                <w:szCs w:val="24"/>
              </w:rPr>
              <w:t>.00</w:t>
            </w:r>
            <w:r w:rsidRPr="009C27D7">
              <w:rPr>
                <w:sz w:val="24"/>
                <w:szCs w:val="24"/>
              </w:rPr>
              <w:br/>
              <w:t>по местному времени 17 марта 2024 года</w:t>
            </w:r>
          </w:p>
        </w:tc>
        <w:tc>
          <w:tcPr>
            <w:tcW w:w="5245" w:type="dxa"/>
          </w:tcPr>
          <w:p w:rsidR="001131C5" w:rsidRPr="009C27D7" w:rsidRDefault="001131C5" w:rsidP="00830552">
            <w:pPr>
              <w:jc w:val="left"/>
              <w:rPr>
                <w:sz w:val="24"/>
                <w:szCs w:val="24"/>
              </w:rPr>
            </w:pPr>
            <w:r w:rsidRPr="009C27D7">
              <w:rPr>
                <w:sz w:val="24"/>
                <w:szCs w:val="24"/>
              </w:rPr>
              <w:t>Избиратели, которые имеют право быть внесенными или внесены в список избирателей на данном избирательном участке, но не могут по уважительным причинам прибыть в помещение для голосования (по состоянию здоровья, инвалидности, в связи с необходимостью ухода за лицами, в этом нуждающимися, и иным уважительным причинам), а также избиратели, которые внесены в список избирателей,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1131C5" w:rsidRPr="009C27D7" w:rsidRDefault="001131C5" w:rsidP="00830552">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Проведение досрочного голосования всех избирателей на одном или нескольких избирательных участках, образованных на судах, которые в день голосования будут находиться в плавании, на полярных станциях, в труднодоступных или отдаленных местностях</w:t>
            </w:r>
          </w:p>
          <w:p w:rsidR="001131C5" w:rsidRPr="009C27D7" w:rsidRDefault="001131C5">
            <w:pPr>
              <w:jc w:val="left"/>
              <w:rPr>
                <w:sz w:val="24"/>
                <w:szCs w:val="24"/>
              </w:rPr>
            </w:pPr>
          </w:p>
        </w:tc>
        <w:tc>
          <w:tcPr>
            <w:tcW w:w="3827" w:type="dxa"/>
          </w:tcPr>
          <w:p w:rsidR="001131C5" w:rsidRPr="009C27D7" w:rsidRDefault="001131C5" w:rsidP="00316BF8">
            <w:pPr>
              <w:jc w:val="left"/>
              <w:rPr>
                <w:sz w:val="24"/>
                <w:szCs w:val="24"/>
              </w:rPr>
            </w:pPr>
            <w:r w:rsidRPr="009C27D7">
              <w:rPr>
                <w:sz w:val="24"/>
                <w:szCs w:val="24"/>
              </w:rPr>
              <w:t>Не ранее 25 февраля 2024 года</w:t>
            </w:r>
          </w:p>
        </w:tc>
        <w:tc>
          <w:tcPr>
            <w:tcW w:w="5245" w:type="dxa"/>
          </w:tcPr>
          <w:p w:rsidR="001131C5" w:rsidRPr="009C27D7" w:rsidRDefault="001131C5">
            <w:pPr>
              <w:jc w:val="left"/>
              <w:rPr>
                <w:sz w:val="24"/>
                <w:szCs w:val="24"/>
              </w:rPr>
            </w:pPr>
            <w:r w:rsidRPr="009C27D7">
              <w:rPr>
                <w:sz w:val="24"/>
                <w:szCs w:val="24"/>
              </w:rPr>
              <w:t>Участковые избирательные комиссии по решению избирательных комиссий субъектов Российской Федерации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73250E">
            <w:pPr>
              <w:jc w:val="left"/>
              <w:rPr>
                <w:sz w:val="24"/>
                <w:szCs w:val="24"/>
              </w:rPr>
            </w:pPr>
            <w:r w:rsidRPr="009C27D7">
              <w:rPr>
                <w:sz w:val="24"/>
                <w:szCs w:val="24"/>
              </w:rPr>
              <w:t>Проведение досрочного голосования всех избирателей на одном или нескольких избирательных участках, образованных за пределами территории Российской Федерации</w:t>
            </w:r>
          </w:p>
          <w:p w:rsidR="001131C5" w:rsidRPr="009C27D7" w:rsidRDefault="001131C5" w:rsidP="0073250E">
            <w:pPr>
              <w:jc w:val="left"/>
              <w:rPr>
                <w:sz w:val="24"/>
                <w:szCs w:val="24"/>
              </w:rPr>
            </w:pPr>
          </w:p>
        </w:tc>
        <w:tc>
          <w:tcPr>
            <w:tcW w:w="3827" w:type="dxa"/>
          </w:tcPr>
          <w:p w:rsidR="001131C5" w:rsidRPr="009C27D7" w:rsidRDefault="001131C5" w:rsidP="00316BF8">
            <w:pPr>
              <w:jc w:val="left"/>
              <w:rPr>
                <w:sz w:val="24"/>
                <w:szCs w:val="24"/>
              </w:rPr>
            </w:pPr>
            <w:r w:rsidRPr="009C27D7">
              <w:rPr>
                <w:sz w:val="24"/>
                <w:szCs w:val="24"/>
              </w:rPr>
              <w:t>Не ранее 1 марта 2024 года</w:t>
            </w:r>
          </w:p>
        </w:tc>
        <w:tc>
          <w:tcPr>
            <w:tcW w:w="5245" w:type="dxa"/>
          </w:tcPr>
          <w:p w:rsidR="001131C5" w:rsidRPr="009C27D7" w:rsidRDefault="001131C5" w:rsidP="0073250E">
            <w:pPr>
              <w:jc w:val="left"/>
              <w:rPr>
                <w:sz w:val="24"/>
                <w:szCs w:val="24"/>
              </w:rPr>
            </w:pPr>
            <w:r w:rsidRPr="009C27D7">
              <w:rPr>
                <w:sz w:val="24"/>
                <w:szCs w:val="24"/>
              </w:rPr>
              <w:t>Участковые избирательные комиссии по решению ЦИК России</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73250E">
            <w:pPr>
              <w:jc w:val="left"/>
              <w:rPr>
                <w:sz w:val="24"/>
                <w:szCs w:val="24"/>
              </w:rPr>
            </w:pPr>
            <w:r w:rsidRPr="009C27D7">
              <w:rPr>
                <w:sz w:val="24"/>
                <w:szCs w:val="24"/>
              </w:rPr>
              <w:t>Подсчет голосов избирателей и установление итогов голосования на избирательных участках, на которых проводилось досрочное голосование всех избирателей</w:t>
            </w:r>
          </w:p>
          <w:p w:rsidR="001131C5" w:rsidRPr="009C27D7" w:rsidRDefault="001131C5" w:rsidP="0073250E">
            <w:pPr>
              <w:jc w:val="left"/>
              <w:rPr>
                <w:sz w:val="24"/>
                <w:szCs w:val="24"/>
              </w:rPr>
            </w:pPr>
          </w:p>
        </w:tc>
        <w:tc>
          <w:tcPr>
            <w:tcW w:w="3827" w:type="dxa"/>
          </w:tcPr>
          <w:p w:rsidR="001131C5" w:rsidRPr="009C27D7" w:rsidRDefault="001131C5" w:rsidP="0073250E">
            <w:pPr>
              <w:jc w:val="left"/>
              <w:rPr>
                <w:sz w:val="24"/>
                <w:szCs w:val="24"/>
              </w:rPr>
            </w:pPr>
            <w:r w:rsidRPr="009C27D7">
              <w:rPr>
                <w:sz w:val="24"/>
                <w:szCs w:val="24"/>
              </w:rPr>
              <w:t>Сразу после окончания досрочного голосования</w:t>
            </w:r>
          </w:p>
          <w:p w:rsidR="001131C5" w:rsidRPr="009C27D7" w:rsidRDefault="001131C5" w:rsidP="0073250E">
            <w:pPr>
              <w:jc w:val="left"/>
              <w:rPr>
                <w:sz w:val="24"/>
                <w:szCs w:val="24"/>
              </w:rPr>
            </w:pPr>
          </w:p>
        </w:tc>
        <w:tc>
          <w:tcPr>
            <w:tcW w:w="5245" w:type="dxa"/>
          </w:tcPr>
          <w:p w:rsidR="001131C5" w:rsidRPr="009C27D7" w:rsidRDefault="001131C5" w:rsidP="0073250E">
            <w:pPr>
              <w:jc w:val="left"/>
              <w:rPr>
                <w:sz w:val="24"/>
                <w:szCs w:val="24"/>
              </w:rPr>
            </w:pPr>
            <w:r w:rsidRPr="009C27D7">
              <w:rPr>
                <w:sz w:val="24"/>
                <w:szCs w:val="24"/>
              </w:rPr>
              <w:t>Участковые избирательные комиссии</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117966">
            <w:pPr>
              <w:jc w:val="left"/>
              <w:rPr>
                <w:sz w:val="24"/>
                <w:szCs w:val="24"/>
              </w:rPr>
            </w:pPr>
            <w:r w:rsidRPr="009C27D7">
              <w:rPr>
                <w:sz w:val="24"/>
                <w:szCs w:val="24"/>
              </w:rPr>
              <w:t xml:space="preserve">Проведение досрочного голосования отдельных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005A0584" w:rsidRPr="009C27D7">
              <w:rPr>
                <w:sz w:val="24"/>
                <w:szCs w:val="24"/>
              </w:rPr>
              <w:br/>
            </w:r>
            <w:r w:rsidRPr="009C27D7">
              <w:rPr>
                <w:sz w:val="24"/>
                <w:szCs w:val="24"/>
              </w:rPr>
              <w:t>(на полярных станциях, в труднодоступных или отдаленных местностях и тому подобное)</w:t>
            </w:r>
          </w:p>
          <w:p w:rsidR="001131C5" w:rsidRPr="009C27D7" w:rsidRDefault="001131C5" w:rsidP="00117966">
            <w:pPr>
              <w:jc w:val="left"/>
              <w:rPr>
                <w:sz w:val="24"/>
                <w:szCs w:val="24"/>
              </w:rPr>
            </w:pPr>
          </w:p>
        </w:tc>
        <w:tc>
          <w:tcPr>
            <w:tcW w:w="3827" w:type="dxa"/>
          </w:tcPr>
          <w:p w:rsidR="001131C5" w:rsidRPr="009C27D7" w:rsidRDefault="001131C5" w:rsidP="00316BF8">
            <w:pPr>
              <w:jc w:val="left"/>
              <w:rPr>
                <w:sz w:val="24"/>
                <w:szCs w:val="24"/>
              </w:rPr>
            </w:pPr>
            <w:r w:rsidRPr="009C27D7">
              <w:rPr>
                <w:sz w:val="24"/>
                <w:szCs w:val="24"/>
              </w:rPr>
              <w:t>Не ранее 25 февраля 2024 года</w:t>
            </w:r>
          </w:p>
        </w:tc>
        <w:tc>
          <w:tcPr>
            <w:tcW w:w="5245" w:type="dxa"/>
          </w:tcPr>
          <w:p w:rsidR="001131C5" w:rsidRPr="009C27D7" w:rsidRDefault="001131C5" w:rsidP="00117966">
            <w:pPr>
              <w:jc w:val="left"/>
              <w:rPr>
                <w:sz w:val="24"/>
                <w:szCs w:val="24"/>
              </w:rPr>
            </w:pPr>
            <w:r w:rsidRPr="009C27D7">
              <w:rPr>
                <w:sz w:val="24"/>
                <w:szCs w:val="24"/>
              </w:rPr>
              <w:t>Участковые избирательные комиссии по решению избирательных комиссий субъектов Российской Федерации</w:t>
            </w:r>
          </w:p>
          <w:p w:rsidR="001131C5" w:rsidRPr="009C27D7" w:rsidRDefault="001131C5" w:rsidP="00117966">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AB124D">
            <w:pPr>
              <w:jc w:val="left"/>
              <w:rPr>
                <w:sz w:val="24"/>
                <w:szCs w:val="24"/>
              </w:rPr>
            </w:pPr>
            <w:r w:rsidRPr="009C27D7">
              <w:rPr>
                <w:sz w:val="24"/>
                <w:szCs w:val="24"/>
              </w:rPr>
              <w:t>Проведение досрочного голосования групп избирателей, проживающих за пределами территории Российской Федерации</w:t>
            </w:r>
          </w:p>
          <w:p w:rsidR="001131C5" w:rsidRPr="009C27D7" w:rsidRDefault="001131C5" w:rsidP="00AB124D">
            <w:pPr>
              <w:jc w:val="left"/>
              <w:rPr>
                <w:sz w:val="24"/>
                <w:szCs w:val="24"/>
              </w:rPr>
            </w:pPr>
          </w:p>
        </w:tc>
        <w:tc>
          <w:tcPr>
            <w:tcW w:w="3827" w:type="dxa"/>
          </w:tcPr>
          <w:p w:rsidR="001131C5" w:rsidRPr="009C27D7" w:rsidRDefault="001131C5" w:rsidP="00A403C3">
            <w:pPr>
              <w:jc w:val="left"/>
              <w:rPr>
                <w:sz w:val="24"/>
                <w:szCs w:val="24"/>
              </w:rPr>
            </w:pPr>
            <w:r w:rsidRPr="009C27D7">
              <w:rPr>
                <w:sz w:val="24"/>
                <w:szCs w:val="24"/>
              </w:rPr>
              <w:t>Не ранее 1 марта 2024 года</w:t>
            </w:r>
          </w:p>
          <w:p w:rsidR="001131C5" w:rsidRPr="009C27D7" w:rsidRDefault="001131C5" w:rsidP="00A403C3">
            <w:pPr>
              <w:jc w:val="left"/>
              <w:rPr>
                <w:sz w:val="24"/>
                <w:szCs w:val="24"/>
              </w:rPr>
            </w:pPr>
          </w:p>
        </w:tc>
        <w:tc>
          <w:tcPr>
            <w:tcW w:w="5245" w:type="dxa"/>
          </w:tcPr>
          <w:p w:rsidR="001131C5" w:rsidRPr="009C27D7" w:rsidRDefault="001131C5" w:rsidP="0054664D">
            <w:pPr>
              <w:jc w:val="left"/>
              <w:rPr>
                <w:sz w:val="24"/>
                <w:szCs w:val="24"/>
              </w:rPr>
            </w:pPr>
            <w:r w:rsidRPr="009C27D7">
              <w:rPr>
                <w:sz w:val="24"/>
                <w:szCs w:val="24"/>
              </w:rPr>
              <w:t xml:space="preserve">Участковые избирательные комиссии </w:t>
            </w:r>
            <w:r w:rsidR="00C068A6" w:rsidRPr="009C27D7">
              <w:rPr>
                <w:sz w:val="24"/>
                <w:szCs w:val="24"/>
              </w:rPr>
              <w:br/>
            </w:r>
            <w:r w:rsidRPr="009C27D7">
              <w:rPr>
                <w:sz w:val="24"/>
                <w:szCs w:val="24"/>
              </w:rPr>
              <w:t>по р</w:t>
            </w:r>
            <w:r w:rsidR="005A0584" w:rsidRPr="009C27D7">
              <w:rPr>
                <w:sz w:val="24"/>
                <w:szCs w:val="24"/>
              </w:rPr>
              <w:t>азр</w:t>
            </w:r>
            <w:r w:rsidRPr="009C27D7">
              <w:rPr>
                <w:sz w:val="24"/>
                <w:szCs w:val="24"/>
              </w:rPr>
              <w:t>ешению ЦИК России</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73250E">
            <w:pPr>
              <w:jc w:val="left"/>
              <w:rPr>
                <w:sz w:val="24"/>
                <w:szCs w:val="24"/>
              </w:rPr>
            </w:pPr>
            <w:r w:rsidRPr="009C27D7">
              <w:rPr>
                <w:sz w:val="24"/>
                <w:szCs w:val="24"/>
              </w:rPr>
              <w:t>Проведение дистанционного электронного голосования</w:t>
            </w:r>
          </w:p>
          <w:p w:rsidR="001131C5" w:rsidRPr="009C27D7" w:rsidRDefault="001131C5" w:rsidP="0073250E">
            <w:pPr>
              <w:jc w:val="left"/>
              <w:rPr>
                <w:sz w:val="24"/>
                <w:szCs w:val="24"/>
              </w:rPr>
            </w:pPr>
          </w:p>
        </w:tc>
        <w:tc>
          <w:tcPr>
            <w:tcW w:w="3827" w:type="dxa"/>
          </w:tcPr>
          <w:p w:rsidR="001131C5" w:rsidRPr="009C27D7" w:rsidRDefault="001131C5" w:rsidP="00ED7E34">
            <w:pPr>
              <w:jc w:val="left"/>
              <w:rPr>
                <w:sz w:val="24"/>
                <w:szCs w:val="24"/>
              </w:rPr>
            </w:pPr>
            <w:r w:rsidRPr="009C27D7">
              <w:rPr>
                <w:sz w:val="24"/>
                <w:szCs w:val="24"/>
              </w:rPr>
              <w:t>С 8.00 по местному времени 15 марта до 20.00 по местному времени 17 марта 2024 года</w:t>
            </w:r>
          </w:p>
          <w:p w:rsidR="001131C5" w:rsidRPr="009C27D7" w:rsidRDefault="001131C5" w:rsidP="00ED7E34">
            <w:pPr>
              <w:jc w:val="left"/>
              <w:rPr>
                <w:sz w:val="24"/>
                <w:szCs w:val="24"/>
              </w:rPr>
            </w:pPr>
          </w:p>
        </w:tc>
        <w:tc>
          <w:tcPr>
            <w:tcW w:w="5245" w:type="dxa"/>
          </w:tcPr>
          <w:p w:rsidR="001131C5" w:rsidRPr="009C27D7" w:rsidRDefault="001131C5" w:rsidP="0073250E">
            <w:pPr>
              <w:jc w:val="left"/>
              <w:rPr>
                <w:sz w:val="24"/>
                <w:szCs w:val="24"/>
              </w:rPr>
            </w:pPr>
            <w:r w:rsidRPr="009C27D7">
              <w:rPr>
                <w:sz w:val="24"/>
                <w:szCs w:val="24"/>
              </w:rPr>
              <w:t>Избирательные комиссии, осуществляющие проведение дистанционного электронного голосования</w:t>
            </w:r>
          </w:p>
          <w:p w:rsidR="001131C5" w:rsidRPr="009C27D7" w:rsidRDefault="001131C5" w:rsidP="0073250E">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8618FA">
            <w:pPr>
              <w:jc w:val="left"/>
              <w:rPr>
                <w:sz w:val="24"/>
                <w:szCs w:val="24"/>
              </w:rPr>
            </w:pPr>
            <w:r w:rsidRPr="009C27D7">
              <w:rPr>
                <w:sz w:val="24"/>
                <w:szCs w:val="24"/>
              </w:rPr>
              <w:t>Подсчет и погашение неиспользованных избирательных бюллетеней, находящихся в территориальных избирательных комиссиях</w:t>
            </w:r>
          </w:p>
          <w:p w:rsidR="001131C5" w:rsidRPr="009C27D7" w:rsidRDefault="001131C5" w:rsidP="008618FA">
            <w:pPr>
              <w:jc w:val="left"/>
              <w:rPr>
                <w:sz w:val="24"/>
                <w:szCs w:val="24"/>
              </w:rPr>
            </w:pPr>
          </w:p>
        </w:tc>
        <w:tc>
          <w:tcPr>
            <w:tcW w:w="3827" w:type="dxa"/>
          </w:tcPr>
          <w:p w:rsidR="001131C5" w:rsidRPr="009C27D7" w:rsidRDefault="001131C5" w:rsidP="008618FA">
            <w:pPr>
              <w:jc w:val="left"/>
              <w:rPr>
                <w:sz w:val="24"/>
                <w:szCs w:val="24"/>
              </w:rPr>
            </w:pPr>
            <w:r w:rsidRPr="009C27D7">
              <w:rPr>
                <w:sz w:val="24"/>
                <w:szCs w:val="24"/>
              </w:rPr>
              <w:t>17 марта 2024 года после окончания времени голосования</w:t>
            </w:r>
          </w:p>
          <w:p w:rsidR="001131C5" w:rsidRPr="009C27D7" w:rsidRDefault="001131C5" w:rsidP="008618FA">
            <w:pPr>
              <w:jc w:val="left"/>
              <w:rPr>
                <w:sz w:val="24"/>
                <w:szCs w:val="24"/>
              </w:rPr>
            </w:pPr>
          </w:p>
        </w:tc>
        <w:tc>
          <w:tcPr>
            <w:tcW w:w="5245" w:type="dxa"/>
          </w:tcPr>
          <w:p w:rsidR="001131C5" w:rsidRPr="009C27D7" w:rsidRDefault="001131C5" w:rsidP="008618FA">
            <w:pPr>
              <w:jc w:val="left"/>
              <w:rPr>
                <w:sz w:val="24"/>
                <w:szCs w:val="24"/>
              </w:rPr>
            </w:pPr>
            <w:r w:rsidRPr="009C27D7">
              <w:rPr>
                <w:sz w:val="24"/>
                <w:szCs w:val="24"/>
              </w:rPr>
              <w:t>Территориальные избирательные комиссии</w:t>
            </w:r>
          </w:p>
          <w:p w:rsidR="001131C5" w:rsidRPr="009C27D7" w:rsidRDefault="001131C5" w:rsidP="008618FA">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Подсчет голосов избирателей</w:t>
            </w:r>
          </w:p>
        </w:tc>
        <w:tc>
          <w:tcPr>
            <w:tcW w:w="3827" w:type="dxa"/>
          </w:tcPr>
          <w:p w:rsidR="001131C5" w:rsidRPr="009C27D7" w:rsidRDefault="001131C5">
            <w:pPr>
              <w:jc w:val="left"/>
              <w:rPr>
                <w:sz w:val="24"/>
                <w:szCs w:val="24"/>
              </w:rPr>
            </w:pPr>
            <w:r w:rsidRPr="009C27D7">
              <w:rPr>
                <w:sz w:val="24"/>
                <w:szCs w:val="24"/>
              </w:rPr>
              <w:t>Сразу после окончания голосования и без перерыва до установления итогов голосования</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Участковые избирательные комиссии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904509">
            <w:pPr>
              <w:jc w:val="left"/>
              <w:rPr>
                <w:sz w:val="24"/>
                <w:szCs w:val="24"/>
              </w:rPr>
            </w:pPr>
            <w:r w:rsidRPr="009C27D7">
              <w:rPr>
                <w:sz w:val="24"/>
                <w:szCs w:val="24"/>
              </w:rPr>
              <w:t>Выдача заверенных копий протокола участковой избирательной комиссии об итогах голосования членам участковой избирательной комиссии и лицам, указанным в п. 5 ст. 23 Федерального закона 19-ФЗ</w:t>
            </w:r>
          </w:p>
          <w:p w:rsidR="001131C5" w:rsidRPr="009C27D7" w:rsidRDefault="001131C5" w:rsidP="00904509">
            <w:pPr>
              <w:jc w:val="left"/>
              <w:rPr>
                <w:sz w:val="24"/>
                <w:szCs w:val="24"/>
              </w:rPr>
            </w:pPr>
          </w:p>
        </w:tc>
        <w:tc>
          <w:tcPr>
            <w:tcW w:w="3827" w:type="dxa"/>
          </w:tcPr>
          <w:p w:rsidR="001131C5" w:rsidRPr="009C27D7" w:rsidRDefault="001131C5" w:rsidP="00CE3572">
            <w:pPr>
              <w:jc w:val="left"/>
              <w:rPr>
                <w:sz w:val="24"/>
                <w:szCs w:val="24"/>
              </w:rPr>
            </w:pPr>
            <w:r w:rsidRPr="009C27D7">
              <w:rPr>
                <w:sz w:val="24"/>
                <w:szCs w:val="24"/>
              </w:rPr>
              <w:t>Немедленно после подписания протокола участковой избирательной комиссии об итогах голосования (в том числе составленного повторно)</w:t>
            </w:r>
          </w:p>
          <w:p w:rsidR="00C068A6" w:rsidRPr="009C27D7" w:rsidRDefault="00C068A6" w:rsidP="00CE3572">
            <w:pPr>
              <w:jc w:val="left"/>
              <w:rPr>
                <w:sz w:val="24"/>
                <w:szCs w:val="24"/>
              </w:rPr>
            </w:pPr>
          </w:p>
        </w:tc>
        <w:tc>
          <w:tcPr>
            <w:tcW w:w="5245" w:type="dxa"/>
          </w:tcPr>
          <w:p w:rsidR="001131C5" w:rsidRPr="009C27D7" w:rsidRDefault="001131C5">
            <w:pPr>
              <w:jc w:val="left"/>
              <w:rPr>
                <w:sz w:val="24"/>
                <w:szCs w:val="24"/>
              </w:rPr>
            </w:pPr>
            <w:r w:rsidRPr="009C27D7">
              <w:rPr>
                <w:sz w:val="24"/>
                <w:szCs w:val="24"/>
              </w:rPr>
              <w:t>Участковые избирательные комиссии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117966">
            <w:pPr>
              <w:jc w:val="left"/>
              <w:rPr>
                <w:sz w:val="24"/>
                <w:szCs w:val="24"/>
              </w:rPr>
            </w:pPr>
            <w:r w:rsidRPr="009C27D7">
              <w:rPr>
                <w:sz w:val="24"/>
                <w:szCs w:val="24"/>
              </w:rPr>
              <w:t>Установление итогов голосования на соответствующей территории</w:t>
            </w:r>
          </w:p>
          <w:p w:rsidR="001131C5" w:rsidRPr="009C27D7" w:rsidRDefault="001131C5" w:rsidP="00117966">
            <w:pPr>
              <w:jc w:val="left"/>
              <w:rPr>
                <w:sz w:val="24"/>
                <w:szCs w:val="24"/>
              </w:rPr>
            </w:pPr>
          </w:p>
        </w:tc>
        <w:tc>
          <w:tcPr>
            <w:tcW w:w="3827" w:type="dxa"/>
          </w:tcPr>
          <w:p w:rsidR="001131C5" w:rsidRPr="009C27D7" w:rsidRDefault="001131C5" w:rsidP="00117966">
            <w:pPr>
              <w:jc w:val="left"/>
              <w:rPr>
                <w:sz w:val="24"/>
                <w:szCs w:val="24"/>
              </w:rPr>
            </w:pPr>
            <w:r w:rsidRPr="009C27D7">
              <w:rPr>
                <w:sz w:val="24"/>
                <w:szCs w:val="24"/>
              </w:rPr>
              <w:t>Не позднее 19 марта 2024 года</w:t>
            </w:r>
          </w:p>
          <w:p w:rsidR="001131C5" w:rsidRPr="009C27D7" w:rsidRDefault="001131C5" w:rsidP="00117966">
            <w:pPr>
              <w:jc w:val="left"/>
              <w:rPr>
                <w:sz w:val="24"/>
                <w:szCs w:val="24"/>
              </w:rPr>
            </w:pPr>
          </w:p>
        </w:tc>
        <w:tc>
          <w:tcPr>
            <w:tcW w:w="5245" w:type="dxa"/>
          </w:tcPr>
          <w:p w:rsidR="001131C5" w:rsidRPr="009C27D7" w:rsidRDefault="001131C5" w:rsidP="00117966">
            <w:pPr>
              <w:jc w:val="left"/>
              <w:rPr>
                <w:sz w:val="24"/>
                <w:szCs w:val="24"/>
              </w:rPr>
            </w:pPr>
            <w:r w:rsidRPr="009C27D7">
              <w:rPr>
                <w:sz w:val="24"/>
                <w:szCs w:val="24"/>
              </w:rPr>
              <w:t>Территориальные избирательные комиссии</w:t>
            </w:r>
          </w:p>
          <w:p w:rsidR="001131C5" w:rsidRPr="009C27D7" w:rsidRDefault="001131C5" w:rsidP="00117966">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555660">
            <w:pPr>
              <w:jc w:val="left"/>
              <w:rPr>
                <w:sz w:val="24"/>
                <w:szCs w:val="24"/>
              </w:rPr>
            </w:pPr>
            <w:r w:rsidRPr="009C27D7">
              <w:rPr>
                <w:sz w:val="24"/>
                <w:szCs w:val="24"/>
              </w:rPr>
              <w:t>Выдача заверенных копий протокола территориальной избирательной комиссии об итогах голосования лицам, указанным в п. 5 ст. 23 Федерального закона 19-ФЗ</w:t>
            </w:r>
          </w:p>
          <w:p w:rsidR="001131C5" w:rsidRPr="009C27D7" w:rsidRDefault="001131C5">
            <w:pPr>
              <w:jc w:val="left"/>
              <w:rPr>
                <w:sz w:val="24"/>
                <w:szCs w:val="24"/>
              </w:rPr>
            </w:pPr>
          </w:p>
        </w:tc>
        <w:tc>
          <w:tcPr>
            <w:tcW w:w="3827" w:type="dxa"/>
          </w:tcPr>
          <w:p w:rsidR="001131C5" w:rsidRPr="009C27D7" w:rsidRDefault="001131C5" w:rsidP="00555660">
            <w:pPr>
              <w:jc w:val="left"/>
              <w:rPr>
                <w:sz w:val="24"/>
                <w:szCs w:val="24"/>
              </w:rPr>
            </w:pPr>
            <w:r w:rsidRPr="009C27D7">
              <w:rPr>
                <w:sz w:val="24"/>
                <w:szCs w:val="24"/>
              </w:rPr>
              <w:t>После подписания протокола территориальной избирательной комиссии</w:t>
            </w:r>
          </w:p>
        </w:tc>
        <w:tc>
          <w:tcPr>
            <w:tcW w:w="5245" w:type="dxa"/>
          </w:tcPr>
          <w:p w:rsidR="001131C5" w:rsidRPr="009C27D7" w:rsidRDefault="001131C5" w:rsidP="00117966">
            <w:pPr>
              <w:jc w:val="left"/>
              <w:rPr>
                <w:sz w:val="24"/>
                <w:szCs w:val="24"/>
              </w:rPr>
            </w:pPr>
            <w:r w:rsidRPr="009C27D7">
              <w:rPr>
                <w:sz w:val="24"/>
                <w:szCs w:val="24"/>
              </w:rPr>
              <w:t xml:space="preserve">Территориальные избирательные комиссии </w:t>
            </w:r>
          </w:p>
          <w:p w:rsidR="001131C5" w:rsidRPr="009C27D7" w:rsidRDefault="001131C5" w:rsidP="00117966">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Размещение данных протоколов участковых избирательных комиссий об итогах голосования в сети Интернет</w:t>
            </w:r>
          </w:p>
          <w:p w:rsidR="001131C5" w:rsidRPr="009C27D7" w:rsidRDefault="001131C5" w:rsidP="00CE3572">
            <w:pPr>
              <w:pStyle w:val="ConsPlusNormal"/>
              <w:jc w:val="both"/>
            </w:pPr>
          </w:p>
        </w:tc>
        <w:tc>
          <w:tcPr>
            <w:tcW w:w="3827" w:type="dxa"/>
          </w:tcPr>
          <w:p w:rsidR="001131C5" w:rsidRPr="009C27D7" w:rsidRDefault="00C22E8E">
            <w:pPr>
              <w:jc w:val="left"/>
              <w:rPr>
                <w:sz w:val="24"/>
                <w:szCs w:val="24"/>
              </w:rPr>
            </w:pPr>
            <w:r w:rsidRPr="009C27D7">
              <w:rPr>
                <w:sz w:val="24"/>
                <w:szCs w:val="24"/>
              </w:rPr>
              <w:t xml:space="preserve">По мере ввода данных в ГАС «Выборы», но не позднее 4.00 </w:t>
            </w:r>
            <w:r w:rsidRPr="009C27D7">
              <w:rPr>
                <w:sz w:val="24"/>
                <w:szCs w:val="24"/>
              </w:rPr>
              <w:br/>
              <w:t xml:space="preserve">по местному времени </w:t>
            </w:r>
            <w:r w:rsidRPr="009C27D7">
              <w:rPr>
                <w:sz w:val="24"/>
                <w:szCs w:val="24"/>
              </w:rPr>
              <w:br/>
              <w:t>18 марта 2024 года (в случае, если избирательный участок образован в труднодоступной и/или отдаленной местности, – не</w:t>
            </w:r>
            <w:r w:rsidR="009C27D7" w:rsidRPr="009C27D7">
              <w:rPr>
                <w:sz w:val="24"/>
                <w:szCs w:val="24"/>
              </w:rPr>
              <w:t> </w:t>
            </w:r>
            <w:r w:rsidRPr="009C27D7">
              <w:rPr>
                <w:sz w:val="24"/>
                <w:szCs w:val="24"/>
              </w:rPr>
              <w:t>позднее чем через одни сутки после окончания голосования)</w:t>
            </w:r>
          </w:p>
          <w:p w:rsidR="00C22E8E" w:rsidRPr="009C27D7" w:rsidRDefault="00C22E8E">
            <w:pPr>
              <w:jc w:val="left"/>
              <w:rPr>
                <w:sz w:val="24"/>
                <w:szCs w:val="24"/>
              </w:rPr>
            </w:pPr>
          </w:p>
        </w:tc>
        <w:tc>
          <w:tcPr>
            <w:tcW w:w="5245" w:type="dxa"/>
          </w:tcPr>
          <w:p w:rsidR="001131C5" w:rsidRPr="009C27D7" w:rsidRDefault="001131C5">
            <w:pPr>
              <w:jc w:val="left"/>
              <w:rPr>
                <w:sz w:val="24"/>
                <w:szCs w:val="24"/>
              </w:rPr>
            </w:pPr>
            <w:r w:rsidRPr="009C27D7">
              <w:rPr>
                <w:sz w:val="24"/>
                <w:szCs w:val="24"/>
              </w:rPr>
              <w:t xml:space="preserve">Избирательные комиссии субъектов Российской Федерации </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Сохранение в сети Интернет данных протоколов участковых избирательных комиссий об итогах голосования</w:t>
            </w:r>
          </w:p>
          <w:p w:rsidR="001131C5" w:rsidRPr="009C27D7" w:rsidRDefault="001131C5">
            <w:pPr>
              <w:jc w:val="left"/>
              <w:rPr>
                <w:sz w:val="24"/>
                <w:szCs w:val="24"/>
              </w:rPr>
            </w:pPr>
          </w:p>
        </w:tc>
        <w:tc>
          <w:tcPr>
            <w:tcW w:w="3827" w:type="dxa"/>
          </w:tcPr>
          <w:p w:rsidR="001131C5" w:rsidRPr="009C27D7" w:rsidRDefault="001131C5" w:rsidP="003B1BB1">
            <w:pPr>
              <w:pStyle w:val="31"/>
            </w:pPr>
            <w:r w:rsidRPr="009C27D7">
              <w:t>Не менее одного года со дня официального опубликования результатов выборов</w:t>
            </w:r>
          </w:p>
          <w:p w:rsidR="001131C5" w:rsidRPr="009C27D7" w:rsidRDefault="001131C5">
            <w:pPr>
              <w:jc w:val="left"/>
              <w:rPr>
                <w:sz w:val="24"/>
                <w:szCs w:val="24"/>
              </w:rPr>
            </w:pPr>
          </w:p>
        </w:tc>
        <w:tc>
          <w:tcPr>
            <w:tcW w:w="5245" w:type="dxa"/>
          </w:tcPr>
          <w:p w:rsidR="001131C5" w:rsidRPr="009C27D7" w:rsidRDefault="001131C5" w:rsidP="003B1BB1">
            <w:pPr>
              <w:jc w:val="left"/>
              <w:rPr>
                <w:sz w:val="24"/>
                <w:szCs w:val="24"/>
              </w:rPr>
            </w:pPr>
            <w:r w:rsidRPr="009C27D7">
              <w:rPr>
                <w:sz w:val="24"/>
                <w:szCs w:val="24"/>
              </w:rPr>
              <w:t xml:space="preserve">Избирательные комиссии субъектов Российской Федерации </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555660">
            <w:pPr>
              <w:jc w:val="left"/>
              <w:rPr>
                <w:sz w:val="24"/>
                <w:szCs w:val="24"/>
              </w:rPr>
            </w:pPr>
            <w:r w:rsidRPr="009C27D7">
              <w:rPr>
                <w:sz w:val="24"/>
                <w:szCs w:val="24"/>
              </w:rPr>
              <w:t>Установление итогов голосования на территории субъекта Российской Федерации</w:t>
            </w:r>
          </w:p>
          <w:p w:rsidR="001131C5" w:rsidRPr="009C27D7" w:rsidRDefault="001131C5" w:rsidP="00036C18">
            <w:pPr>
              <w:tabs>
                <w:tab w:val="left" w:pos="912"/>
              </w:tabs>
              <w:jc w:val="left"/>
              <w:rPr>
                <w:sz w:val="24"/>
                <w:szCs w:val="24"/>
              </w:rPr>
            </w:pPr>
          </w:p>
        </w:tc>
        <w:tc>
          <w:tcPr>
            <w:tcW w:w="3827" w:type="dxa"/>
          </w:tcPr>
          <w:p w:rsidR="001131C5" w:rsidRPr="009C27D7" w:rsidRDefault="001131C5" w:rsidP="00555660">
            <w:pPr>
              <w:jc w:val="left"/>
              <w:rPr>
                <w:sz w:val="24"/>
                <w:szCs w:val="24"/>
              </w:rPr>
            </w:pPr>
            <w:r w:rsidRPr="009C27D7">
              <w:rPr>
                <w:sz w:val="24"/>
                <w:szCs w:val="24"/>
              </w:rPr>
              <w:t>Не позднее 21 марта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Избирательные комиссии субъектов Российской Федерации</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117966">
            <w:pPr>
              <w:jc w:val="left"/>
              <w:rPr>
                <w:sz w:val="24"/>
                <w:szCs w:val="24"/>
              </w:rPr>
            </w:pPr>
            <w:r w:rsidRPr="009C27D7">
              <w:rPr>
                <w:sz w:val="24"/>
                <w:szCs w:val="24"/>
              </w:rPr>
              <w:t>Выдача заверенных копий протокола избирательной комиссии субъекта Российской Федерации об итогах голосования лицам, указанным в п. 5 ст. 23 Федерального закона 19-ФЗ</w:t>
            </w:r>
          </w:p>
          <w:p w:rsidR="001131C5" w:rsidRPr="009C27D7" w:rsidRDefault="001131C5" w:rsidP="00117966">
            <w:pPr>
              <w:jc w:val="left"/>
              <w:rPr>
                <w:sz w:val="24"/>
                <w:szCs w:val="24"/>
              </w:rPr>
            </w:pPr>
          </w:p>
        </w:tc>
        <w:tc>
          <w:tcPr>
            <w:tcW w:w="3827" w:type="dxa"/>
          </w:tcPr>
          <w:p w:rsidR="001131C5" w:rsidRPr="009C27D7" w:rsidRDefault="001131C5" w:rsidP="00036C18">
            <w:pPr>
              <w:jc w:val="left"/>
              <w:rPr>
                <w:sz w:val="24"/>
                <w:szCs w:val="24"/>
              </w:rPr>
            </w:pPr>
            <w:r w:rsidRPr="009C27D7">
              <w:rPr>
                <w:sz w:val="24"/>
                <w:szCs w:val="24"/>
              </w:rPr>
              <w:t>После подписания протокола избирательной комиссии субъекта Российской Федерации</w:t>
            </w:r>
          </w:p>
        </w:tc>
        <w:tc>
          <w:tcPr>
            <w:tcW w:w="5245" w:type="dxa"/>
          </w:tcPr>
          <w:p w:rsidR="001131C5" w:rsidRPr="009C27D7" w:rsidRDefault="001131C5" w:rsidP="00117966">
            <w:pPr>
              <w:jc w:val="left"/>
              <w:rPr>
                <w:sz w:val="24"/>
                <w:szCs w:val="24"/>
              </w:rPr>
            </w:pPr>
            <w:r w:rsidRPr="009C27D7">
              <w:rPr>
                <w:sz w:val="24"/>
                <w:szCs w:val="24"/>
              </w:rPr>
              <w:t xml:space="preserve">Избирательные комиссии субъектов Российской Федерации </w:t>
            </w: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4647AB">
            <w:pPr>
              <w:jc w:val="left"/>
              <w:rPr>
                <w:sz w:val="24"/>
                <w:szCs w:val="24"/>
              </w:rPr>
            </w:pPr>
            <w:r w:rsidRPr="009C27D7">
              <w:rPr>
                <w:sz w:val="24"/>
                <w:szCs w:val="24"/>
              </w:rPr>
              <w:t>Определение результатов выборов Президента Российской Федерации</w:t>
            </w:r>
          </w:p>
          <w:p w:rsidR="001131C5" w:rsidRPr="009C27D7" w:rsidRDefault="001131C5" w:rsidP="004647AB">
            <w:pPr>
              <w:jc w:val="left"/>
              <w:rPr>
                <w:sz w:val="24"/>
                <w:szCs w:val="24"/>
              </w:rPr>
            </w:pPr>
          </w:p>
        </w:tc>
        <w:tc>
          <w:tcPr>
            <w:tcW w:w="3827" w:type="dxa"/>
          </w:tcPr>
          <w:p w:rsidR="001131C5" w:rsidRPr="009C27D7" w:rsidRDefault="001131C5" w:rsidP="00586A43">
            <w:pPr>
              <w:jc w:val="left"/>
              <w:rPr>
                <w:sz w:val="24"/>
                <w:szCs w:val="24"/>
              </w:rPr>
            </w:pPr>
            <w:r w:rsidRPr="009C27D7">
              <w:rPr>
                <w:sz w:val="24"/>
                <w:szCs w:val="24"/>
              </w:rPr>
              <w:t>Не позднее 28 марта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AC08B8">
            <w:pPr>
              <w:jc w:val="left"/>
              <w:rPr>
                <w:sz w:val="24"/>
                <w:szCs w:val="24"/>
              </w:rPr>
            </w:pPr>
            <w:r w:rsidRPr="009C27D7">
              <w:rPr>
                <w:sz w:val="24"/>
                <w:szCs w:val="24"/>
              </w:rPr>
              <w:t xml:space="preserve">Выдача заверенных копий протокола ЦИК России о результатах выборов и сводной таблицы всем членам ЦИК России, лицам, указанным в </w:t>
            </w:r>
            <w:hyperlink r:id="rId8" w:history="1">
              <w:r w:rsidRPr="009C27D7">
                <w:rPr>
                  <w:sz w:val="24"/>
                  <w:szCs w:val="24"/>
                </w:rPr>
                <w:t xml:space="preserve">п. 1 ст. </w:t>
              </w:r>
            </w:hyperlink>
            <w:r w:rsidRPr="009C27D7">
              <w:rPr>
                <w:sz w:val="24"/>
                <w:szCs w:val="24"/>
              </w:rPr>
              <w:t>23 Федерального закона 19-ФЗ, представителям средств массовой информации, присутствовавшим при определении результатов выборов</w:t>
            </w:r>
          </w:p>
          <w:p w:rsidR="001131C5" w:rsidRPr="009C27D7" w:rsidRDefault="001131C5" w:rsidP="00AC08B8">
            <w:pPr>
              <w:jc w:val="left"/>
              <w:rPr>
                <w:sz w:val="24"/>
                <w:szCs w:val="24"/>
              </w:rPr>
            </w:pPr>
          </w:p>
        </w:tc>
        <w:tc>
          <w:tcPr>
            <w:tcW w:w="3827" w:type="dxa"/>
          </w:tcPr>
          <w:p w:rsidR="001131C5" w:rsidRPr="009C27D7" w:rsidRDefault="001131C5" w:rsidP="00AC08B8">
            <w:pPr>
              <w:jc w:val="left"/>
              <w:rPr>
                <w:sz w:val="24"/>
                <w:szCs w:val="24"/>
              </w:rPr>
            </w:pPr>
            <w:r w:rsidRPr="009C27D7">
              <w:rPr>
                <w:sz w:val="24"/>
                <w:szCs w:val="24"/>
              </w:rPr>
              <w:t>После подписания протокола ЦИК России о результатах выборов и сводной таблицы</w:t>
            </w:r>
          </w:p>
        </w:tc>
        <w:tc>
          <w:tcPr>
            <w:tcW w:w="5245" w:type="dxa"/>
          </w:tcPr>
          <w:p w:rsidR="001131C5" w:rsidRPr="009C27D7" w:rsidRDefault="001131C5" w:rsidP="00586A43">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Официальное опубликование в региональных государственных периодических печатных изданиях данных, содержащихся в протоколах всех территориальных избирательных комиссий об итогах голосования и соответствующих сводных таблицах</w:t>
            </w:r>
          </w:p>
          <w:p w:rsidR="001131C5" w:rsidRPr="009C27D7" w:rsidRDefault="001131C5" w:rsidP="00737EA2">
            <w:pPr>
              <w:pStyle w:val="ConsPlusNormal"/>
              <w:jc w:val="both"/>
            </w:pPr>
          </w:p>
        </w:tc>
        <w:tc>
          <w:tcPr>
            <w:tcW w:w="3827" w:type="dxa"/>
          </w:tcPr>
          <w:p w:rsidR="001131C5" w:rsidRPr="009C27D7" w:rsidRDefault="001131C5" w:rsidP="00737EA2">
            <w:pPr>
              <w:jc w:val="left"/>
              <w:rPr>
                <w:sz w:val="24"/>
                <w:szCs w:val="24"/>
              </w:rPr>
            </w:pPr>
            <w:r w:rsidRPr="009C27D7">
              <w:rPr>
                <w:sz w:val="24"/>
                <w:szCs w:val="24"/>
              </w:rPr>
              <w:t>Не позднее 31 марта 2024 года</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Избирательные комиссии субъектов Российской Федерации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Официальное опубликование результатов выборов, а также данных о числе голосов избирателей, полученных каждым из зарегистрированных кандидатов</w:t>
            </w:r>
          </w:p>
          <w:p w:rsidR="001131C5" w:rsidRPr="009C27D7" w:rsidRDefault="001131C5" w:rsidP="005174CA">
            <w:pPr>
              <w:pStyle w:val="ConsPlusNormal"/>
              <w:jc w:val="both"/>
            </w:pPr>
          </w:p>
        </w:tc>
        <w:tc>
          <w:tcPr>
            <w:tcW w:w="3827" w:type="dxa"/>
          </w:tcPr>
          <w:p w:rsidR="001131C5" w:rsidRPr="009C27D7" w:rsidRDefault="001131C5">
            <w:pPr>
              <w:jc w:val="left"/>
              <w:rPr>
                <w:sz w:val="24"/>
                <w:szCs w:val="24"/>
              </w:rPr>
            </w:pPr>
            <w:r w:rsidRPr="009C27D7">
              <w:rPr>
                <w:sz w:val="24"/>
                <w:szCs w:val="24"/>
              </w:rPr>
              <w:t>В течение трех дней со дня подписания протокола ЦИК России о результатах выборов</w:t>
            </w:r>
          </w:p>
          <w:p w:rsidR="001131C5" w:rsidRPr="009C27D7" w:rsidRDefault="001131C5" w:rsidP="00AC073F">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AC073F">
            <w:pPr>
              <w:jc w:val="left"/>
              <w:rPr>
                <w:sz w:val="24"/>
                <w:szCs w:val="24"/>
              </w:rPr>
            </w:pPr>
            <w:r w:rsidRPr="009C27D7">
              <w:rPr>
                <w:sz w:val="24"/>
                <w:szCs w:val="24"/>
              </w:rPr>
              <w:t>Официальное опубликование в журнале «Вестник Центральной избирательной комиссии Российской Федерации» полных данных протоколов всех избирательных комиссий субъектов Российской Федерации, а также размещение этих данных на официальном сайте ЦИК России в сети Интернет</w:t>
            </w:r>
          </w:p>
          <w:p w:rsidR="001131C5" w:rsidRPr="009C27D7" w:rsidRDefault="001131C5" w:rsidP="00AC073F">
            <w:pPr>
              <w:jc w:val="left"/>
              <w:rPr>
                <w:sz w:val="24"/>
                <w:szCs w:val="24"/>
              </w:rPr>
            </w:pPr>
          </w:p>
        </w:tc>
        <w:tc>
          <w:tcPr>
            <w:tcW w:w="3827" w:type="dxa"/>
          </w:tcPr>
          <w:p w:rsidR="001131C5" w:rsidRPr="009C27D7" w:rsidRDefault="001131C5" w:rsidP="00AC073F">
            <w:pPr>
              <w:jc w:val="left"/>
              <w:rPr>
                <w:sz w:val="24"/>
                <w:szCs w:val="24"/>
              </w:rPr>
            </w:pPr>
            <w:r w:rsidRPr="009C27D7">
              <w:rPr>
                <w:sz w:val="24"/>
                <w:szCs w:val="24"/>
              </w:rPr>
              <w:t>В течение десяти дней со дня подписания ЦИК России протокола о результатах выборов</w:t>
            </w:r>
          </w:p>
          <w:p w:rsidR="001131C5" w:rsidRPr="009C27D7" w:rsidRDefault="001131C5" w:rsidP="008618FA">
            <w:pPr>
              <w:jc w:val="left"/>
              <w:rPr>
                <w:sz w:val="24"/>
                <w:szCs w:val="24"/>
              </w:rPr>
            </w:pPr>
          </w:p>
        </w:tc>
        <w:tc>
          <w:tcPr>
            <w:tcW w:w="5245" w:type="dxa"/>
          </w:tcPr>
          <w:p w:rsidR="001131C5" w:rsidRPr="009C27D7" w:rsidRDefault="001131C5" w:rsidP="008618FA">
            <w:pPr>
              <w:jc w:val="left"/>
              <w:rPr>
                <w:sz w:val="24"/>
                <w:szCs w:val="24"/>
              </w:rPr>
            </w:pPr>
            <w:r w:rsidRPr="009C27D7">
              <w:rPr>
                <w:sz w:val="24"/>
                <w:szCs w:val="24"/>
              </w:rPr>
              <w:t>ЦИК России</w:t>
            </w:r>
          </w:p>
          <w:p w:rsidR="001131C5" w:rsidRPr="009C27D7" w:rsidRDefault="001131C5" w:rsidP="008618FA">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C26AD1">
            <w:pPr>
              <w:jc w:val="left"/>
              <w:rPr>
                <w:sz w:val="24"/>
                <w:szCs w:val="24"/>
              </w:rPr>
            </w:pPr>
            <w:r w:rsidRPr="009C27D7">
              <w:rPr>
                <w:sz w:val="24"/>
                <w:szCs w:val="24"/>
              </w:rPr>
              <w:t>Официальное опубликование в журнале «Вестник Центральной избирательной комиссии Российской Федерации» информации об итогах голосования, включающей в себя полные данные протоколов всех избирательных комиссий, за исключением участковых избирательных комиссий, об итогах голосования, о результатах выборов, а также данных об избранном кандидате, предусмотренных п. 4 и 6 ст. 67 Федерального закона 19-ФЗ</w:t>
            </w:r>
          </w:p>
          <w:p w:rsidR="001131C5" w:rsidRPr="009C27D7" w:rsidRDefault="001131C5" w:rsidP="00C26AD1">
            <w:pPr>
              <w:jc w:val="left"/>
              <w:rPr>
                <w:sz w:val="24"/>
                <w:szCs w:val="24"/>
              </w:rPr>
            </w:pPr>
          </w:p>
        </w:tc>
        <w:tc>
          <w:tcPr>
            <w:tcW w:w="3827" w:type="dxa"/>
          </w:tcPr>
          <w:p w:rsidR="001131C5" w:rsidRPr="009C27D7" w:rsidRDefault="001131C5" w:rsidP="007E5698">
            <w:pPr>
              <w:jc w:val="left"/>
              <w:rPr>
                <w:sz w:val="24"/>
                <w:szCs w:val="24"/>
              </w:rPr>
            </w:pPr>
            <w:r w:rsidRPr="009C27D7">
              <w:rPr>
                <w:sz w:val="24"/>
                <w:szCs w:val="24"/>
              </w:rPr>
              <w:t>Не позднее 16 мая 2024 года</w:t>
            </w:r>
          </w:p>
          <w:p w:rsidR="001131C5" w:rsidRPr="009C27D7" w:rsidRDefault="001131C5" w:rsidP="008618FA">
            <w:pPr>
              <w:jc w:val="left"/>
              <w:rPr>
                <w:sz w:val="24"/>
                <w:szCs w:val="24"/>
              </w:rPr>
            </w:pPr>
          </w:p>
        </w:tc>
        <w:tc>
          <w:tcPr>
            <w:tcW w:w="5245" w:type="dxa"/>
          </w:tcPr>
          <w:p w:rsidR="001131C5" w:rsidRPr="009C27D7" w:rsidRDefault="001131C5" w:rsidP="008618FA">
            <w:pPr>
              <w:jc w:val="left"/>
              <w:rPr>
                <w:sz w:val="24"/>
                <w:szCs w:val="24"/>
              </w:rPr>
            </w:pPr>
            <w:r w:rsidRPr="009C27D7">
              <w:rPr>
                <w:sz w:val="24"/>
                <w:szCs w:val="24"/>
              </w:rPr>
              <w:t>ЦИК России</w:t>
            </w:r>
          </w:p>
          <w:p w:rsidR="001131C5" w:rsidRPr="009C27D7" w:rsidRDefault="001131C5" w:rsidP="008618FA">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C26AD1">
            <w:pPr>
              <w:jc w:val="left"/>
              <w:rPr>
                <w:sz w:val="24"/>
                <w:szCs w:val="24"/>
              </w:rPr>
            </w:pPr>
            <w:r w:rsidRPr="009C27D7">
              <w:rPr>
                <w:sz w:val="24"/>
                <w:szCs w:val="24"/>
              </w:rPr>
              <w:t xml:space="preserve">Размещение в сети Интернет информации об итогах голосования, включающей в себя полные данные протоколов всех избирательных комиссий, за исключением участковых избирательных комиссий, </w:t>
            </w:r>
            <w:r w:rsidR="005E541A">
              <w:rPr>
                <w:sz w:val="24"/>
                <w:szCs w:val="24"/>
              </w:rPr>
              <w:br/>
            </w:r>
            <w:r w:rsidRPr="009C27D7">
              <w:rPr>
                <w:sz w:val="24"/>
                <w:szCs w:val="24"/>
              </w:rPr>
              <w:t xml:space="preserve">об итогах голосования, о результатах выборов, а также данных об избранном кандидате, предусмотренных </w:t>
            </w:r>
            <w:r w:rsidR="005E541A">
              <w:rPr>
                <w:sz w:val="24"/>
                <w:szCs w:val="24"/>
              </w:rPr>
              <w:br/>
            </w:r>
            <w:r w:rsidRPr="009C27D7">
              <w:rPr>
                <w:sz w:val="24"/>
                <w:szCs w:val="24"/>
              </w:rPr>
              <w:t>п. 4 и 6 ст. 67 Федерального закона 19-ФЗ</w:t>
            </w:r>
          </w:p>
          <w:p w:rsidR="001131C5" w:rsidRPr="009C27D7" w:rsidRDefault="001131C5">
            <w:pPr>
              <w:jc w:val="left"/>
              <w:rPr>
                <w:sz w:val="24"/>
                <w:szCs w:val="24"/>
              </w:rPr>
            </w:pPr>
          </w:p>
        </w:tc>
        <w:tc>
          <w:tcPr>
            <w:tcW w:w="3827" w:type="dxa"/>
          </w:tcPr>
          <w:p w:rsidR="001131C5" w:rsidRPr="009C27D7" w:rsidRDefault="001131C5">
            <w:pPr>
              <w:pStyle w:val="31"/>
            </w:pPr>
            <w:r w:rsidRPr="009C27D7">
              <w:t>Не позднее чем через семь дней со дня опубликования указанной информации в журнале «Вестник Центральной избирательной комиссии Российской Федерации»</w:t>
            </w:r>
          </w:p>
          <w:p w:rsidR="001131C5" w:rsidRPr="009C27D7" w:rsidRDefault="001131C5">
            <w:pPr>
              <w:jc w:val="left"/>
              <w:rPr>
                <w:sz w:val="24"/>
                <w:szCs w:val="24"/>
              </w:rPr>
            </w:pPr>
          </w:p>
        </w:tc>
        <w:tc>
          <w:tcPr>
            <w:tcW w:w="5245" w:type="dxa"/>
          </w:tcPr>
          <w:p w:rsidR="001131C5" w:rsidRPr="009C27D7" w:rsidRDefault="001131C5">
            <w:pPr>
              <w:jc w:val="left"/>
              <w:rPr>
                <w:sz w:val="24"/>
                <w:szCs w:val="24"/>
              </w:rPr>
            </w:pPr>
            <w:r w:rsidRPr="009C27D7">
              <w:rPr>
                <w:sz w:val="24"/>
                <w:szCs w:val="24"/>
              </w:rPr>
              <w:t>ЦИК России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rsidP="00307FAA">
            <w:pPr>
              <w:jc w:val="left"/>
              <w:rPr>
                <w:sz w:val="24"/>
                <w:szCs w:val="24"/>
              </w:rPr>
            </w:pPr>
            <w:r w:rsidRPr="009C27D7">
              <w:rPr>
                <w:sz w:val="24"/>
                <w:szCs w:val="24"/>
              </w:rPr>
              <w:t xml:space="preserve">Сохранение в сети Интернет информации об итогах голосования, включающей в себя полные данные протоколов всех избирательных комиссий, за исключением участковых избирательных комиссий, </w:t>
            </w:r>
            <w:r w:rsidR="005E541A">
              <w:rPr>
                <w:sz w:val="24"/>
                <w:szCs w:val="24"/>
              </w:rPr>
              <w:br/>
            </w:r>
            <w:r w:rsidRPr="009C27D7">
              <w:rPr>
                <w:sz w:val="24"/>
                <w:szCs w:val="24"/>
              </w:rPr>
              <w:t xml:space="preserve">об итогах голосования, о результатах выборов, а также данных об избранном кандидате, предусмотренных </w:t>
            </w:r>
            <w:r w:rsidR="009C27D7" w:rsidRPr="009C27D7">
              <w:rPr>
                <w:sz w:val="24"/>
                <w:szCs w:val="24"/>
              </w:rPr>
              <w:br/>
            </w:r>
            <w:r w:rsidRPr="009C27D7">
              <w:rPr>
                <w:sz w:val="24"/>
                <w:szCs w:val="24"/>
              </w:rPr>
              <w:t>п. 4 и 6 ст. 67 Федерального закона 19-ФЗ</w:t>
            </w:r>
          </w:p>
          <w:p w:rsidR="001131C5" w:rsidRPr="009C27D7" w:rsidRDefault="001131C5" w:rsidP="008618FA">
            <w:pPr>
              <w:jc w:val="left"/>
              <w:rPr>
                <w:sz w:val="24"/>
                <w:szCs w:val="24"/>
              </w:rPr>
            </w:pPr>
          </w:p>
        </w:tc>
        <w:tc>
          <w:tcPr>
            <w:tcW w:w="3827" w:type="dxa"/>
          </w:tcPr>
          <w:p w:rsidR="001131C5" w:rsidRPr="009C27D7" w:rsidRDefault="001131C5" w:rsidP="00B12A17">
            <w:pPr>
              <w:pStyle w:val="31"/>
            </w:pPr>
            <w:r w:rsidRPr="009C27D7">
              <w:t>Не менее одного года со дня официального опубликования результатов выборов</w:t>
            </w:r>
          </w:p>
          <w:p w:rsidR="001131C5" w:rsidRPr="009C27D7" w:rsidRDefault="001131C5" w:rsidP="008618FA">
            <w:pPr>
              <w:jc w:val="left"/>
              <w:rPr>
                <w:sz w:val="24"/>
                <w:szCs w:val="24"/>
              </w:rPr>
            </w:pPr>
          </w:p>
        </w:tc>
        <w:tc>
          <w:tcPr>
            <w:tcW w:w="5245" w:type="dxa"/>
          </w:tcPr>
          <w:p w:rsidR="001131C5" w:rsidRPr="009C27D7" w:rsidRDefault="001131C5" w:rsidP="00307FAA">
            <w:pPr>
              <w:jc w:val="left"/>
              <w:rPr>
                <w:sz w:val="24"/>
                <w:szCs w:val="24"/>
              </w:rPr>
            </w:pPr>
            <w:r w:rsidRPr="009C27D7">
              <w:rPr>
                <w:sz w:val="24"/>
                <w:szCs w:val="24"/>
              </w:rPr>
              <w:t>ЦИК России</w:t>
            </w:r>
          </w:p>
          <w:p w:rsidR="001131C5" w:rsidRPr="009C27D7" w:rsidRDefault="001131C5" w:rsidP="00307FAA">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Хранение избирательных бюллетеней, списков избирателей и подписных листов с подписями избирателей</w:t>
            </w:r>
          </w:p>
          <w:p w:rsidR="001131C5" w:rsidRPr="009C27D7" w:rsidRDefault="001131C5" w:rsidP="007E5698">
            <w:pPr>
              <w:pStyle w:val="ConsPlusNormal"/>
              <w:jc w:val="both"/>
            </w:pPr>
          </w:p>
        </w:tc>
        <w:tc>
          <w:tcPr>
            <w:tcW w:w="3827" w:type="dxa"/>
          </w:tcPr>
          <w:p w:rsidR="001131C5" w:rsidRPr="009C27D7" w:rsidRDefault="001131C5">
            <w:pPr>
              <w:pStyle w:val="31"/>
            </w:pPr>
            <w:r w:rsidRPr="009C27D7">
              <w:t>Не менее одного года со дня официального опубликования результатов выборов</w:t>
            </w:r>
          </w:p>
          <w:p w:rsidR="001131C5" w:rsidRPr="009C27D7" w:rsidRDefault="001131C5">
            <w:pPr>
              <w:pStyle w:val="31"/>
            </w:pPr>
          </w:p>
        </w:tc>
        <w:tc>
          <w:tcPr>
            <w:tcW w:w="5245" w:type="dxa"/>
          </w:tcPr>
          <w:p w:rsidR="001131C5" w:rsidRPr="009C27D7" w:rsidRDefault="001131C5">
            <w:pPr>
              <w:jc w:val="left"/>
              <w:rPr>
                <w:sz w:val="24"/>
                <w:szCs w:val="24"/>
              </w:rPr>
            </w:pPr>
            <w:r w:rsidRPr="009C27D7">
              <w:rPr>
                <w:sz w:val="24"/>
                <w:szCs w:val="24"/>
              </w:rPr>
              <w:t>Избирательные комиссии</w:t>
            </w:r>
          </w:p>
          <w:p w:rsidR="001131C5" w:rsidRPr="009C27D7" w:rsidRDefault="001131C5">
            <w:pPr>
              <w:jc w:val="left"/>
              <w:rPr>
                <w:sz w:val="24"/>
                <w:szCs w:val="24"/>
              </w:rPr>
            </w:pPr>
          </w:p>
        </w:tc>
      </w:tr>
      <w:tr w:rsidR="001131C5" w:rsidRPr="009C27D7" w:rsidTr="00B53A74">
        <w:trPr>
          <w:cantSplit/>
        </w:trPr>
        <w:tc>
          <w:tcPr>
            <w:tcW w:w="709" w:type="dxa"/>
          </w:tcPr>
          <w:p w:rsidR="001131C5" w:rsidRPr="009C27D7" w:rsidRDefault="001131C5">
            <w:pPr>
              <w:numPr>
                <w:ilvl w:val="0"/>
                <w:numId w:val="1"/>
              </w:numPr>
              <w:ind w:left="0" w:firstLine="0"/>
              <w:rPr>
                <w:sz w:val="24"/>
                <w:szCs w:val="24"/>
              </w:rPr>
            </w:pPr>
          </w:p>
        </w:tc>
        <w:tc>
          <w:tcPr>
            <w:tcW w:w="5954" w:type="dxa"/>
          </w:tcPr>
          <w:p w:rsidR="001131C5" w:rsidRPr="009C27D7" w:rsidRDefault="001131C5">
            <w:pPr>
              <w:jc w:val="left"/>
              <w:rPr>
                <w:sz w:val="24"/>
                <w:szCs w:val="24"/>
              </w:rPr>
            </w:pPr>
            <w:r w:rsidRPr="009C27D7">
              <w:rPr>
                <w:sz w:val="24"/>
                <w:szCs w:val="24"/>
              </w:rPr>
              <w:t>Хранение первых экземпляров протоколов избирательных комиссий об итогах голосования, о результатах выборов и сводных таблиц, отчетов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итоговых финансовых отчетов зарегистрированных кандидатов</w:t>
            </w:r>
          </w:p>
          <w:p w:rsidR="001131C5" w:rsidRPr="009C27D7" w:rsidRDefault="001131C5">
            <w:pPr>
              <w:jc w:val="left"/>
              <w:rPr>
                <w:sz w:val="24"/>
                <w:szCs w:val="24"/>
              </w:rPr>
            </w:pPr>
          </w:p>
        </w:tc>
        <w:tc>
          <w:tcPr>
            <w:tcW w:w="3827" w:type="dxa"/>
          </w:tcPr>
          <w:p w:rsidR="001131C5" w:rsidRPr="009C27D7" w:rsidRDefault="001131C5">
            <w:pPr>
              <w:pStyle w:val="31"/>
            </w:pPr>
            <w:r w:rsidRPr="009C27D7">
              <w:t>Не менее пяти лет со дня официального опубликования результатов выборов</w:t>
            </w:r>
          </w:p>
        </w:tc>
        <w:tc>
          <w:tcPr>
            <w:tcW w:w="5245" w:type="dxa"/>
          </w:tcPr>
          <w:p w:rsidR="001131C5" w:rsidRPr="009C27D7" w:rsidRDefault="001131C5">
            <w:pPr>
              <w:jc w:val="left"/>
              <w:rPr>
                <w:sz w:val="24"/>
                <w:szCs w:val="24"/>
              </w:rPr>
            </w:pPr>
            <w:r w:rsidRPr="009C27D7">
              <w:rPr>
                <w:sz w:val="24"/>
                <w:szCs w:val="24"/>
              </w:rPr>
              <w:t>Избирательные комиссии</w:t>
            </w:r>
          </w:p>
          <w:p w:rsidR="001131C5" w:rsidRPr="009C27D7" w:rsidRDefault="001131C5">
            <w:pPr>
              <w:jc w:val="left"/>
              <w:rPr>
                <w:sz w:val="24"/>
                <w:szCs w:val="24"/>
              </w:rPr>
            </w:pPr>
          </w:p>
        </w:tc>
      </w:tr>
    </w:tbl>
    <w:p w:rsidR="00C76E9B" w:rsidRPr="009C27D7" w:rsidRDefault="00C76E9B"/>
    <w:sectPr w:rsidR="00C76E9B" w:rsidRPr="009C27D7" w:rsidSect="00586221">
      <w:headerReference w:type="default" r:id="rId9"/>
      <w:footerReference w:type="default" r:id="rId10"/>
      <w:footerReference w:type="first" r:id="rId11"/>
      <w:pgSz w:w="16840" w:h="11907" w:orient="landscape" w:code="9"/>
      <w:pgMar w:top="1134" w:right="567" w:bottom="851" w:left="567"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933" w:rsidRDefault="00A75933">
      <w:r>
        <w:separator/>
      </w:r>
    </w:p>
  </w:endnote>
  <w:endnote w:type="continuationSeparator" w:id="0">
    <w:p w:rsidR="00A75933" w:rsidRDefault="00A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en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933" w:rsidRDefault="00282306">
    <w:pPr>
      <w:pStyle w:val="a4"/>
    </w:pPr>
    <w:r>
      <w:fldChar w:fldCharType="begin"/>
    </w:r>
    <w:r>
      <w:instrText xml:space="preserve"> FILENAME   \* MERGEFORMAT </w:instrText>
    </w:r>
    <w:r>
      <w:fldChar w:fldCharType="separate"/>
    </w:r>
    <w:r w:rsidR="00AC11AE">
      <w:rPr>
        <w:noProof/>
      </w:rPr>
      <w:t>a0312008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933" w:rsidRDefault="00282306">
    <w:pPr>
      <w:pStyle w:val="a4"/>
    </w:pPr>
    <w:r>
      <w:fldChar w:fldCharType="begin"/>
    </w:r>
    <w:r>
      <w:instrText xml:space="preserve"> FILENAME   \* MERGEFORMAT </w:instrText>
    </w:r>
    <w:r>
      <w:fldChar w:fldCharType="separate"/>
    </w:r>
    <w:r w:rsidR="00AC11AE">
      <w:rPr>
        <w:noProof/>
      </w:rPr>
      <w:t>a0312008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933" w:rsidRDefault="00A75933" w:rsidP="00C13A7A">
      <w:pPr>
        <w:jc w:val="left"/>
      </w:pPr>
      <w:r>
        <w:separator/>
      </w:r>
    </w:p>
  </w:footnote>
  <w:footnote w:type="continuationSeparator" w:id="0">
    <w:p w:rsidR="00A75933" w:rsidRDefault="00A759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933" w:rsidRPr="009863BE" w:rsidRDefault="007B47D6" w:rsidP="009863BE">
    <w:pPr>
      <w:pStyle w:val="af0"/>
      <w:jc w:val="center"/>
      <w:rPr>
        <w:sz w:val="24"/>
        <w:szCs w:val="24"/>
        <w:lang w:val="en-US"/>
      </w:rPr>
    </w:pPr>
    <w:r w:rsidRPr="009863BE">
      <w:rPr>
        <w:sz w:val="24"/>
        <w:szCs w:val="24"/>
      </w:rPr>
      <w:fldChar w:fldCharType="begin"/>
    </w:r>
    <w:r w:rsidR="00A75933" w:rsidRPr="009863BE">
      <w:rPr>
        <w:sz w:val="24"/>
        <w:szCs w:val="24"/>
      </w:rPr>
      <w:instrText xml:space="preserve"> PAGE   \* MERGEFORMAT </w:instrText>
    </w:r>
    <w:r w:rsidRPr="009863BE">
      <w:rPr>
        <w:sz w:val="24"/>
        <w:szCs w:val="24"/>
      </w:rPr>
      <w:fldChar w:fldCharType="separate"/>
    </w:r>
    <w:r w:rsidR="00282306">
      <w:rPr>
        <w:noProof/>
        <w:sz w:val="24"/>
        <w:szCs w:val="24"/>
      </w:rPr>
      <w:t>2</w:t>
    </w:r>
    <w:r w:rsidRPr="009863BE">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053F"/>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3D840AA"/>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6AD72A6"/>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7FF15FD"/>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C476C61"/>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1DF01C9"/>
    <w:multiLevelType w:val="hybridMultilevel"/>
    <w:tmpl w:val="73143168"/>
    <w:lvl w:ilvl="0" w:tplc="A7783D9E">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3368475D"/>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5C33330"/>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193"/>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F207771"/>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9B3129D"/>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0E52D4C"/>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8812076"/>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DEE3718"/>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EEF5433"/>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9D97BC0"/>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3CD47D7"/>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75587D4A"/>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9AB55F7"/>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7B90230F"/>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10"/>
  </w:num>
  <w:num w:numId="4">
    <w:abstractNumId w:val="11"/>
  </w:num>
  <w:num w:numId="5">
    <w:abstractNumId w:val="19"/>
  </w:num>
  <w:num w:numId="6">
    <w:abstractNumId w:val="6"/>
  </w:num>
  <w:num w:numId="7">
    <w:abstractNumId w:val="15"/>
  </w:num>
  <w:num w:numId="8">
    <w:abstractNumId w:val="12"/>
  </w:num>
  <w:num w:numId="9">
    <w:abstractNumId w:val="9"/>
  </w:num>
  <w:num w:numId="10">
    <w:abstractNumId w:val="13"/>
  </w:num>
  <w:num w:numId="11">
    <w:abstractNumId w:val="0"/>
  </w:num>
  <w:num w:numId="12">
    <w:abstractNumId w:val="7"/>
  </w:num>
  <w:num w:numId="13">
    <w:abstractNumId w:val="18"/>
  </w:num>
  <w:num w:numId="14">
    <w:abstractNumId w:val="2"/>
  </w:num>
  <w:num w:numId="15">
    <w:abstractNumId w:val="4"/>
  </w:num>
  <w:num w:numId="16">
    <w:abstractNumId w:val="17"/>
  </w:num>
  <w:num w:numId="17">
    <w:abstractNumId w:val="1"/>
  </w:num>
  <w:num w:numId="18">
    <w:abstractNumId w:val="14"/>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567"/>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D6"/>
    <w:rsid w:val="0000356A"/>
    <w:rsid w:val="00003699"/>
    <w:rsid w:val="000037A8"/>
    <w:rsid w:val="00005B3B"/>
    <w:rsid w:val="00006B12"/>
    <w:rsid w:val="0000713E"/>
    <w:rsid w:val="00013ECC"/>
    <w:rsid w:val="00021C2E"/>
    <w:rsid w:val="00021FAA"/>
    <w:rsid w:val="000253DF"/>
    <w:rsid w:val="00025D57"/>
    <w:rsid w:val="00031378"/>
    <w:rsid w:val="00031ABA"/>
    <w:rsid w:val="0003375F"/>
    <w:rsid w:val="00033CE2"/>
    <w:rsid w:val="00036C0A"/>
    <w:rsid w:val="00036C18"/>
    <w:rsid w:val="00036F58"/>
    <w:rsid w:val="00040472"/>
    <w:rsid w:val="00040AB8"/>
    <w:rsid w:val="000429F9"/>
    <w:rsid w:val="00044ED6"/>
    <w:rsid w:val="00045467"/>
    <w:rsid w:val="00051413"/>
    <w:rsid w:val="0005205B"/>
    <w:rsid w:val="000534A4"/>
    <w:rsid w:val="000535B7"/>
    <w:rsid w:val="00054B8B"/>
    <w:rsid w:val="000563B6"/>
    <w:rsid w:val="00061448"/>
    <w:rsid w:val="000615D7"/>
    <w:rsid w:val="00061652"/>
    <w:rsid w:val="000619A5"/>
    <w:rsid w:val="00065F99"/>
    <w:rsid w:val="000704D5"/>
    <w:rsid w:val="00070E1A"/>
    <w:rsid w:val="00074CF2"/>
    <w:rsid w:val="000772CC"/>
    <w:rsid w:val="0007781D"/>
    <w:rsid w:val="000803FE"/>
    <w:rsid w:val="000824DE"/>
    <w:rsid w:val="0008291D"/>
    <w:rsid w:val="00084B0A"/>
    <w:rsid w:val="00085272"/>
    <w:rsid w:val="000859DB"/>
    <w:rsid w:val="0008704B"/>
    <w:rsid w:val="000902B9"/>
    <w:rsid w:val="000908D1"/>
    <w:rsid w:val="000919CF"/>
    <w:rsid w:val="000933C3"/>
    <w:rsid w:val="00094229"/>
    <w:rsid w:val="0009571B"/>
    <w:rsid w:val="00097635"/>
    <w:rsid w:val="000A7E92"/>
    <w:rsid w:val="000B3AE7"/>
    <w:rsid w:val="000B4DE8"/>
    <w:rsid w:val="000C0EAD"/>
    <w:rsid w:val="000C2A33"/>
    <w:rsid w:val="000C45D2"/>
    <w:rsid w:val="000C7407"/>
    <w:rsid w:val="000C775E"/>
    <w:rsid w:val="000D0282"/>
    <w:rsid w:val="000D62F4"/>
    <w:rsid w:val="000D7C5C"/>
    <w:rsid w:val="000E0C3B"/>
    <w:rsid w:val="000E556E"/>
    <w:rsid w:val="000E561A"/>
    <w:rsid w:val="000E7E1A"/>
    <w:rsid w:val="000F196D"/>
    <w:rsid w:val="000F1E55"/>
    <w:rsid w:val="000F32EC"/>
    <w:rsid w:val="001030D8"/>
    <w:rsid w:val="0010318B"/>
    <w:rsid w:val="00103AC9"/>
    <w:rsid w:val="001131C5"/>
    <w:rsid w:val="00113E72"/>
    <w:rsid w:val="00114750"/>
    <w:rsid w:val="00114ECA"/>
    <w:rsid w:val="00117966"/>
    <w:rsid w:val="001229D6"/>
    <w:rsid w:val="00123E1C"/>
    <w:rsid w:val="00130B59"/>
    <w:rsid w:val="00132D67"/>
    <w:rsid w:val="001331F8"/>
    <w:rsid w:val="001339BA"/>
    <w:rsid w:val="00137564"/>
    <w:rsid w:val="0013790C"/>
    <w:rsid w:val="00140A8E"/>
    <w:rsid w:val="00144AB9"/>
    <w:rsid w:val="00152EE1"/>
    <w:rsid w:val="001533CE"/>
    <w:rsid w:val="00161412"/>
    <w:rsid w:val="00161E42"/>
    <w:rsid w:val="00162032"/>
    <w:rsid w:val="00162B72"/>
    <w:rsid w:val="00163E9B"/>
    <w:rsid w:val="001705E6"/>
    <w:rsid w:val="00171ABF"/>
    <w:rsid w:val="00172B0F"/>
    <w:rsid w:val="00173EC2"/>
    <w:rsid w:val="0017489B"/>
    <w:rsid w:val="0017710A"/>
    <w:rsid w:val="001779B5"/>
    <w:rsid w:val="00181800"/>
    <w:rsid w:val="00185A41"/>
    <w:rsid w:val="00186E5B"/>
    <w:rsid w:val="00187A81"/>
    <w:rsid w:val="00192B1B"/>
    <w:rsid w:val="00192ED5"/>
    <w:rsid w:val="00197196"/>
    <w:rsid w:val="001A16D4"/>
    <w:rsid w:val="001A6523"/>
    <w:rsid w:val="001A686D"/>
    <w:rsid w:val="001B07A1"/>
    <w:rsid w:val="001C1604"/>
    <w:rsid w:val="001C5B70"/>
    <w:rsid w:val="001C6864"/>
    <w:rsid w:val="001C6C6D"/>
    <w:rsid w:val="001D02DA"/>
    <w:rsid w:val="001D1AD6"/>
    <w:rsid w:val="001D32C5"/>
    <w:rsid w:val="001D3F1A"/>
    <w:rsid w:val="001D7A52"/>
    <w:rsid w:val="001E38DA"/>
    <w:rsid w:val="001E536F"/>
    <w:rsid w:val="001E568A"/>
    <w:rsid w:val="001E7A60"/>
    <w:rsid w:val="001F003D"/>
    <w:rsid w:val="001F05D1"/>
    <w:rsid w:val="001F0AD1"/>
    <w:rsid w:val="001F1544"/>
    <w:rsid w:val="001F54AE"/>
    <w:rsid w:val="001F7FA4"/>
    <w:rsid w:val="00202CA2"/>
    <w:rsid w:val="002038C9"/>
    <w:rsid w:val="00204C88"/>
    <w:rsid w:val="002051A1"/>
    <w:rsid w:val="00206230"/>
    <w:rsid w:val="0021034B"/>
    <w:rsid w:val="00210C61"/>
    <w:rsid w:val="00211F9B"/>
    <w:rsid w:val="0021553D"/>
    <w:rsid w:val="00222D1B"/>
    <w:rsid w:val="00223CD4"/>
    <w:rsid w:val="00225144"/>
    <w:rsid w:val="0023046A"/>
    <w:rsid w:val="0023161B"/>
    <w:rsid w:val="002330DE"/>
    <w:rsid w:val="002337E1"/>
    <w:rsid w:val="00234D7D"/>
    <w:rsid w:val="00235BBF"/>
    <w:rsid w:val="002364D7"/>
    <w:rsid w:val="002465B1"/>
    <w:rsid w:val="00247C70"/>
    <w:rsid w:val="002505B8"/>
    <w:rsid w:val="00251EA6"/>
    <w:rsid w:val="002660AE"/>
    <w:rsid w:val="00266E6B"/>
    <w:rsid w:val="00271879"/>
    <w:rsid w:val="00272A70"/>
    <w:rsid w:val="00275942"/>
    <w:rsid w:val="00282306"/>
    <w:rsid w:val="0028441A"/>
    <w:rsid w:val="002857C5"/>
    <w:rsid w:val="0028596E"/>
    <w:rsid w:val="002922D8"/>
    <w:rsid w:val="00293973"/>
    <w:rsid w:val="0029514B"/>
    <w:rsid w:val="0029523B"/>
    <w:rsid w:val="002970B0"/>
    <w:rsid w:val="00297D99"/>
    <w:rsid w:val="002A1233"/>
    <w:rsid w:val="002A1C62"/>
    <w:rsid w:val="002A21C3"/>
    <w:rsid w:val="002A4B76"/>
    <w:rsid w:val="002A6D06"/>
    <w:rsid w:val="002B7E90"/>
    <w:rsid w:val="002C062E"/>
    <w:rsid w:val="002C0988"/>
    <w:rsid w:val="002C2745"/>
    <w:rsid w:val="002C34FC"/>
    <w:rsid w:val="002C4BD0"/>
    <w:rsid w:val="002C5E35"/>
    <w:rsid w:val="002C7027"/>
    <w:rsid w:val="002C7356"/>
    <w:rsid w:val="002D430F"/>
    <w:rsid w:val="002D44C0"/>
    <w:rsid w:val="002D6193"/>
    <w:rsid w:val="002D66F8"/>
    <w:rsid w:val="002D79F0"/>
    <w:rsid w:val="002E0959"/>
    <w:rsid w:val="002E43CA"/>
    <w:rsid w:val="002E6180"/>
    <w:rsid w:val="002F3761"/>
    <w:rsid w:val="002F4848"/>
    <w:rsid w:val="002F697B"/>
    <w:rsid w:val="002F7BF5"/>
    <w:rsid w:val="0030064F"/>
    <w:rsid w:val="00307B0A"/>
    <w:rsid w:val="00307FAA"/>
    <w:rsid w:val="00310DAD"/>
    <w:rsid w:val="00313627"/>
    <w:rsid w:val="0031586D"/>
    <w:rsid w:val="00316BF8"/>
    <w:rsid w:val="00321227"/>
    <w:rsid w:val="003252BB"/>
    <w:rsid w:val="00326D0B"/>
    <w:rsid w:val="00335364"/>
    <w:rsid w:val="0033569A"/>
    <w:rsid w:val="00341C83"/>
    <w:rsid w:val="00342E80"/>
    <w:rsid w:val="0035070D"/>
    <w:rsid w:val="00350E02"/>
    <w:rsid w:val="00353C5D"/>
    <w:rsid w:val="00354982"/>
    <w:rsid w:val="00362607"/>
    <w:rsid w:val="00364798"/>
    <w:rsid w:val="003666D7"/>
    <w:rsid w:val="00367A8C"/>
    <w:rsid w:val="00371489"/>
    <w:rsid w:val="00371A01"/>
    <w:rsid w:val="00371F8F"/>
    <w:rsid w:val="00372A97"/>
    <w:rsid w:val="00375EFB"/>
    <w:rsid w:val="00376B15"/>
    <w:rsid w:val="00377FA1"/>
    <w:rsid w:val="00382D80"/>
    <w:rsid w:val="0038526A"/>
    <w:rsid w:val="00385EC5"/>
    <w:rsid w:val="00387423"/>
    <w:rsid w:val="00387E47"/>
    <w:rsid w:val="003904AE"/>
    <w:rsid w:val="003926D0"/>
    <w:rsid w:val="003935D0"/>
    <w:rsid w:val="003A27DA"/>
    <w:rsid w:val="003A3BE2"/>
    <w:rsid w:val="003A4C6F"/>
    <w:rsid w:val="003A5C8A"/>
    <w:rsid w:val="003B1BB1"/>
    <w:rsid w:val="003B5BBB"/>
    <w:rsid w:val="003C23FA"/>
    <w:rsid w:val="003C251F"/>
    <w:rsid w:val="003C3EDB"/>
    <w:rsid w:val="003C3EF7"/>
    <w:rsid w:val="003C3FE6"/>
    <w:rsid w:val="003C66F7"/>
    <w:rsid w:val="003C6D61"/>
    <w:rsid w:val="003D31E5"/>
    <w:rsid w:val="003D77B6"/>
    <w:rsid w:val="003E208E"/>
    <w:rsid w:val="003E3B9E"/>
    <w:rsid w:val="003E3E8A"/>
    <w:rsid w:val="003E488D"/>
    <w:rsid w:val="003E4A48"/>
    <w:rsid w:val="003F7781"/>
    <w:rsid w:val="004003D7"/>
    <w:rsid w:val="00401EB2"/>
    <w:rsid w:val="00403FB7"/>
    <w:rsid w:val="00412E90"/>
    <w:rsid w:val="00413473"/>
    <w:rsid w:val="004241A1"/>
    <w:rsid w:val="00432676"/>
    <w:rsid w:val="00433DB3"/>
    <w:rsid w:val="004347A4"/>
    <w:rsid w:val="0043606F"/>
    <w:rsid w:val="00437709"/>
    <w:rsid w:val="004407B2"/>
    <w:rsid w:val="004408A4"/>
    <w:rsid w:val="00445986"/>
    <w:rsid w:val="004467DB"/>
    <w:rsid w:val="004479D5"/>
    <w:rsid w:val="0045034F"/>
    <w:rsid w:val="004507DE"/>
    <w:rsid w:val="00453ACB"/>
    <w:rsid w:val="00460368"/>
    <w:rsid w:val="00460C3A"/>
    <w:rsid w:val="00464550"/>
    <w:rsid w:val="004647AB"/>
    <w:rsid w:val="00465B9F"/>
    <w:rsid w:val="00467A48"/>
    <w:rsid w:val="004722B3"/>
    <w:rsid w:val="004724D1"/>
    <w:rsid w:val="00473807"/>
    <w:rsid w:val="004824E2"/>
    <w:rsid w:val="00483DEB"/>
    <w:rsid w:val="004847B4"/>
    <w:rsid w:val="0048557F"/>
    <w:rsid w:val="00487918"/>
    <w:rsid w:val="004901DA"/>
    <w:rsid w:val="00493066"/>
    <w:rsid w:val="00493D41"/>
    <w:rsid w:val="00495FCB"/>
    <w:rsid w:val="00496F20"/>
    <w:rsid w:val="004A4F8D"/>
    <w:rsid w:val="004A4FFA"/>
    <w:rsid w:val="004B4E51"/>
    <w:rsid w:val="004B5819"/>
    <w:rsid w:val="004B637E"/>
    <w:rsid w:val="004B6D05"/>
    <w:rsid w:val="004C1F15"/>
    <w:rsid w:val="004C3763"/>
    <w:rsid w:val="004C412D"/>
    <w:rsid w:val="004D3DE7"/>
    <w:rsid w:val="004D443A"/>
    <w:rsid w:val="004E0C9F"/>
    <w:rsid w:val="004E2EA1"/>
    <w:rsid w:val="004E3751"/>
    <w:rsid w:val="004F3053"/>
    <w:rsid w:val="004F7FC9"/>
    <w:rsid w:val="005055D5"/>
    <w:rsid w:val="00512A38"/>
    <w:rsid w:val="00513A87"/>
    <w:rsid w:val="00513C5B"/>
    <w:rsid w:val="00513D40"/>
    <w:rsid w:val="00515E18"/>
    <w:rsid w:val="0051652E"/>
    <w:rsid w:val="0051740F"/>
    <w:rsid w:val="005174CA"/>
    <w:rsid w:val="005205C3"/>
    <w:rsid w:val="005211BC"/>
    <w:rsid w:val="005214A3"/>
    <w:rsid w:val="00521678"/>
    <w:rsid w:val="00523215"/>
    <w:rsid w:val="00523492"/>
    <w:rsid w:val="00523D6D"/>
    <w:rsid w:val="00532F2A"/>
    <w:rsid w:val="005339BC"/>
    <w:rsid w:val="0053639B"/>
    <w:rsid w:val="00536C47"/>
    <w:rsid w:val="00536EF7"/>
    <w:rsid w:val="00540BA1"/>
    <w:rsid w:val="00540DB2"/>
    <w:rsid w:val="0054250F"/>
    <w:rsid w:val="00542E60"/>
    <w:rsid w:val="00543611"/>
    <w:rsid w:val="00543803"/>
    <w:rsid w:val="0054562B"/>
    <w:rsid w:val="00546056"/>
    <w:rsid w:val="0054664D"/>
    <w:rsid w:val="005466E7"/>
    <w:rsid w:val="0054734F"/>
    <w:rsid w:val="0055059E"/>
    <w:rsid w:val="00550A8C"/>
    <w:rsid w:val="00551510"/>
    <w:rsid w:val="00554645"/>
    <w:rsid w:val="00555660"/>
    <w:rsid w:val="00570681"/>
    <w:rsid w:val="00571E88"/>
    <w:rsid w:val="00573F7A"/>
    <w:rsid w:val="005825DD"/>
    <w:rsid w:val="0058596E"/>
    <w:rsid w:val="00586221"/>
    <w:rsid w:val="00586A43"/>
    <w:rsid w:val="00587236"/>
    <w:rsid w:val="00590000"/>
    <w:rsid w:val="0059000C"/>
    <w:rsid w:val="005904EC"/>
    <w:rsid w:val="00594E14"/>
    <w:rsid w:val="0059506A"/>
    <w:rsid w:val="005A0584"/>
    <w:rsid w:val="005A0EA7"/>
    <w:rsid w:val="005A11D0"/>
    <w:rsid w:val="005A5695"/>
    <w:rsid w:val="005B1AFB"/>
    <w:rsid w:val="005B5706"/>
    <w:rsid w:val="005B63C7"/>
    <w:rsid w:val="005C2EC6"/>
    <w:rsid w:val="005C5182"/>
    <w:rsid w:val="005C71B2"/>
    <w:rsid w:val="005C72C8"/>
    <w:rsid w:val="005C7704"/>
    <w:rsid w:val="005D78FC"/>
    <w:rsid w:val="005D7C4B"/>
    <w:rsid w:val="005E096D"/>
    <w:rsid w:val="005E2D35"/>
    <w:rsid w:val="005E541A"/>
    <w:rsid w:val="005E63FD"/>
    <w:rsid w:val="005E7110"/>
    <w:rsid w:val="005E7E10"/>
    <w:rsid w:val="005F2690"/>
    <w:rsid w:val="005F65A2"/>
    <w:rsid w:val="0060370D"/>
    <w:rsid w:val="00603A8A"/>
    <w:rsid w:val="00604D7B"/>
    <w:rsid w:val="0060770A"/>
    <w:rsid w:val="00610436"/>
    <w:rsid w:val="00610C7B"/>
    <w:rsid w:val="006158F4"/>
    <w:rsid w:val="00620F5B"/>
    <w:rsid w:val="00621ACB"/>
    <w:rsid w:val="006226FA"/>
    <w:rsid w:val="00622A82"/>
    <w:rsid w:val="00622BFE"/>
    <w:rsid w:val="006240EB"/>
    <w:rsid w:val="00625395"/>
    <w:rsid w:val="00625DD8"/>
    <w:rsid w:val="00627AF6"/>
    <w:rsid w:val="00633616"/>
    <w:rsid w:val="00635113"/>
    <w:rsid w:val="00636552"/>
    <w:rsid w:val="00645BEE"/>
    <w:rsid w:val="006474A6"/>
    <w:rsid w:val="00647E11"/>
    <w:rsid w:val="00652A71"/>
    <w:rsid w:val="0065401B"/>
    <w:rsid w:val="006552DC"/>
    <w:rsid w:val="006625D9"/>
    <w:rsid w:val="00663143"/>
    <w:rsid w:val="00664546"/>
    <w:rsid w:val="00665502"/>
    <w:rsid w:val="00670B14"/>
    <w:rsid w:val="00676BF8"/>
    <w:rsid w:val="00691863"/>
    <w:rsid w:val="00692B5B"/>
    <w:rsid w:val="0069440A"/>
    <w:rsid w:val="006A22B1"/>
    <w:rsid w:val="006A5EE2"/>
    <w:rsid w:val="006A75E3"/>
    <w:rsid w:val="006B235B"/>
    <w:rsid w:val="006B338A"/>
    <w:rsid w:val="006B33AF"/>
    <w:rsid w:val="006B41C0"/>
    <w:rsid w:val="006B4CAE"/>
    <w:rsid w:val="006B7635"/>
    <w:rsid w:val="006B7DC9"/>
    <w:rsid w:val="006C07F8"/>
    <w:rsid w:val="006C2131"/>
    <w:rsid w:val="006C45DB"/>
    <w:rsid w:val="006D1BD3"/>
    <w:rsid w:val="006D33B8"/>
    <w:rsid w:val="006D3A67"/>
    <w:rsid w:val="006D5818"/>
    <w:rsid w:val="006E00B3"/>
    <w:rsid w:val="006E3236"/>
    <w:rsid w:val="006E4584"/>
    <w:rsid w:val="006E54F4"/>
    <w:rsid w:val="006F3F0A"/>
    <w:rsid w:val="006F74DA"/>
    <w:rsid w:val="007020C8"/>
    <w:rsid w:val="007076D8"/>
    <w:rsid w:val="00711B0D"/>
    <w:rsid w:val="007149F5"/>
    <w:rsid w:val="00715EAC"/>
    <w:rsid w:val="00721A60"/>
    <w:rsid w:val="00722768"/>
    <w:rsid w:val="007259F5"/>
    <w:rsid w:val="00730519"/>
    <w:rsid w:val="00731C9B"/>
    <w:rsid w:val="0073250E"/>
    <w:rsid w:val="00732F55"/>
    <w:rsid w:val="007355CA"/>
    <w:rsid w:val="007355E1"/>
    <w:rsid w:val="00737EA2"/>
    <w:rsid w:val="00740B61"/>
    <w:rsid w:val="00740D9A"/>
    <w:rsid w:val="00741CDA"/>
    <w:rsid w:val="00742FF5"/>
    <w:rsid w:val="007447A8"/>
    <w:rsid w:val="007447D8"/>
    <w:rsid w:val="00745A3E"/>
    <w:rsid w:val="0074684A"/>
    <w:rsid w:val="00750BB7"/>
    <w:rsid w:val="00751EF3"/>
    <w:rsid w:val="007524C1"/>
    <w:rsid w:val="00755EDE"/>
    <w:rsid w:val="0076086F"/>
    <w:rsid w:val="0076197C"/>
    <w:rsid w:val="00766172"/>
    <w:rsid w:val="00766EC6"/>
    <w:rsid w:val="00775869"/>
    <w:rsid w:val="007814AA"/>
    <w:rsid w:val="00782720"/>
    <w:rsid w:val="007855D2"/>
    <w:rsid w:val="007871C0"/>
    <w:rsid w:val="00791FD5"/>
    <w:rsid w:val="00796412"/>
    <w:rsid w:val="00797A8A"/>
    <w:rsid w:val="007A1EA9"/>
    <w:rsid w:val="007A255E"/>
    <w:rsid w:val="007A3FC4"/>
    <w:rsid w:val="007A45C7"/>
    <w:rsid w:val="007A4DF0"/>
    <w:rsid w:val="007B47D6"/>
    <w:rsid w:val="007B5460"/>
    <w:rsid w:val="007B67CE"/>
    <w:rsid w:val="007B747A"/>
    <w:rsid w:val="007C000D"/>
    <w:rsid w:val="007C183E"/>
    <w:rsid w:val="007C2A2B"/>
    <w:rsid w:val="007D0EB1"/>
    <w:rsid w:val="007D5966"/>
    <w:rsid w:val="007D5CFB"/>
    <w:rsid w:val="007D76B9"/>
    <w:rsid w:val="007E5698"/>
    <w:rsid w:val="007F167D"/>
    <w:rsid w:val="007F2372"/>
    <w:rsid w:val="007F39B3"/>
    <w:rsid w:val="007F484F"/>
    <w:rsid w:val="007F5621"/>
    <w:rsid w:val="00805612"/>
    <w:rsid w:val="008067FC"/>
    <w:rsid w:val="00806A03"/>
    <w:rsid w:val="00807C46"/>
    <w:rsid w:val="00812D3A"/>
    <w:rsid w:val="0081698F"/>
    <w:rsid w:val="00821458"/>
    <w:rsid w:val="008260C2"/>
    <w:rsid w:val="00827AEF"/>
    <w:rsid w:val="008300D9"/>
    <w:rsid w:val="0083033A"/>
    <w:rsid w:val="00830552"/>
    <w:rsid w:val="00831C4A"/>
    <w:rsid w:val="008327DD"/>
    <w:rsid w:val="00832E2A"/>
    <w:rsid w:val="00834262"/>
    <w:rsid w:val="00835CEC"/>
    <w:rsid w:val="00841063"/>
    <w:rsid w:val="00842D2E"/>
    <w:rsid w:val="00843379"/>
    <w:rsid w:val="00846493"/>
    <w:rsid w:val="008523FC"/>
    <w:rsid w:val="00852DFE"/>
    <w:rsid w:val="008541CE"/>
    <w:rsid w:val="00855AD8"/>
    <w:rsid w:val="00855F99"/>
    <w:rsid w:val="008562B4"/>
    <w:rsid w:val="008618FA"/>
    <w:rsid w:val="00861B49"/>
    <w:rsid w:val="00862E52"/>
    <w:rsid w:val="008633F8"/>
    <w:rsid w:val="00864AFD"/>
    <w:rsid w:val="0086617A"/>
    <w:rsid w:val="0086633B"/>
    <w:rsid w:val="008700C0"/>
    <w:rsid w:val="0087165E"/>
    <w:rsid w:val="0087483C"/>
    <w:rsid w:val="00875BE4"/>
    <w:rsid w:val="00875F24"/>
    <w:rsid w:val="008779DE"/>
    <w:rsid w:val="00883C8E"/>
    <w:rsid w:val="008841C5"/>
    <w:rsid w:val="00885372"/>
    <w:rsid w:val="00891BAF"/>
    <w:rsid w:val="00892698"/>
    <w:rsid w:val="008965BE"/>
    <w:rsid w:val="008A2EC6"/>
    <w:rsid w:val="008A3098"/>
    <w:rsid w:val="008A326E"/>
    <w:rsid w:val="008A58FD"/>
    <w:rsid w:val="008A5DEE"/>
    <w:rsid w:val="008B158B"/>
    <w:rsid w:val="008C019C"/>
    <w:rsid w:val="008C0D34"/>
    <w:rsid w:val="008C3F02"/>
    <w:rsid w:val="008D00F7"/>
    <w:rsid w:val="008D171A"/>
    <w:rsid w:val="008D1F73"/>
    <w:rsid w:val="008D2405"/>
    <w:rsid w:val="008D3944"/>
    <w:rsid w:val="008D6AFF"/>
    <w:rsid w:val="008E5F99"/>
    <w:rsid w:val="008E730F"/>
    <w:rsid w:val="008F410A"/>
    <w:rsid w:val="008F69F0"/>
    <w:rsid w:val="00900AC3"/>
    <w:rsid w:val="009029D9"/>
    <w:rsid w:val="0090355B"/>
    <w:rsid w:val="00904509"/>
    <w:rsid w:val="00905534"/>
    <w:rsid w:val="009112FF"/>
    <w:rsid w:val="009130DD"/>
    <w:rsid w:val="0091345D"/>
    <w:rsid w:val="0091709E"/>
    <w:rsid w:val="009206BA"/>
    <w:rsid w:val="00920945"/>
    <w:rsid w:val="0092597A"/>
    <w:rsid w:val="009301D9"/>
    <w:rsid w:val="009334C9"/>
    <w:rsid w:val="009335B1"/>
    <w:rsid w:val="009340FE"/>
    <w:rsid w:val="00934CA5"/>
    <w:rsid w:val="0093552F"/>
    <w:rsid w:val="009404E8"/>
    <w:rsid w:val="00940914"/>
    <w:rsid w:val="00943FD7"/>
    <w:rsid w:val="0094643D"/>
    <w:rsid w:val="00952336"/>
    <w:rsid w:val="0095448D"/>
    <w:rsid w:val="0095634C"/>
    <w:rsid w:val="00957426"/>
    <w:rsid w:val="009623CE"/>
    <w:rsid w:val="00963E5D"/>
    <w:rsid w:val="00965341"/>
    <w:rsid w:val="0097148A"/>
    <w:rsid w:val="00973790"/>
    <w:rsid w:val="00980038"/>
    <w:rsid w:val="00980287"/>
    <w:rsid w:val="0098235E"/>
    <w:rsid w:val="009863BE"/>
    <w:rsid w:val="00987C74"/>
    <w:rsid w:val="009918C0"/>
    <w:rsid w:val="00991CC2"/>
    <w:rsid w:val="00993DD7"/>
    <w:rsid w:val="009969A3"/>
    <w:rsid w:val="00997001"/>
    <w:rsid w:val="00997296"/>
    <w:rsid w:val="009A3DDC"/>
    <w:rsid w:val="009A4F27"/>
    <w:rsid w:val="009B1025"/>
    <w:rsid w:val="009B3DD1"/>
    <w:rsid w:val="009B445F"/>
    <w:rsid w:val="009C1614"/>
    <w:rsid w:val="009C2234"/>
    <w:rsid w:val="009C27D7"/>
    <w:rsid w:val="009C6139"/>
    <w:rsid w:val="009C7566"/>
    <w:rsid w:val="009D21DF"/>
    <w:rsid w:val="009D32C3"/>
    <w:rsid w:val="009E17A3"/>
    <w:rsid w:val="009E22AF"/>
    <w:rsid w:val="009E34C2"/>
    <w:rsid w:val="009E5952"/>
    <w:rsid w:val="009F0D1F"/>
    <w:rsid w:val="009F197F"/>
    <w:rsid w:val="009F327F"/>
    <w:rsid w:val="009F3F75"/>
    <w:rsid w:val="009F6784"/>
    <w:rsid w:val="009F67BE"/>
    <w:rsid w:val="00A0492C"/>
    <w:rsid w:val="00A07016"/>
    <w:rsid w:val="00A13E49"/>
    <w:rsid w:val="00A153D1"/>
    <w:rsid w:val="00A1593C"/>
    <w:rsid w:val="00A163CB"/>
    <w:rsid w:val="00A16DC6"/>
    <w:rsid w:val="00A177E1"/>
    <w:rsid w:val="00A17E90"/>
    <w:rsid w:val="00A20687"/>
    <w:rsid w:val="00A21B5C"/>
    <w:rsid w:val="00A241DD"/>
    <w:rsid w:val="00A259A2"/>
    <w:rsid w:val="00A27437"/>
    <w:rsid w:val="00A310F7"/>
    <w:rsid w:val="00A31DA2"/>
    <w:rsid w:val="00A32764"/>
    <w:rsid w:val="00A33182"/>
    <w:rsid w:val="00A340A5"/>
    <w:rsid w:val="00A403C3"/>
    <w:rsid w:val="00A4668D"/>
    <w:rsid w:val="00A4779F"/>
    <w:rsid w:val="00A47E3B"/>
    <w:rsid w:val="00A538AE"/>
    <w:rsid w:val="00A54043"/>
    <w:rsid w:val="00A5427A"/>
    <w:rsid w:val="00A62265"/>
    <w:rsid w:val="00A649AF"/>
    <w:rsid w:val="00A6527F"/>
    <w:rsid w:val="00A72409"/>
    <w:rsid w:val="00A73C86"/>
    <w:rsid w:val="00A75933"/>
    <w:rsid w:val="00A76289"/>
    <w:rsid w:val="00A80E78"/>
    <w:rsid w:val="00A815BF"/>
    <w:rsid w:val="00A82A68"/>
    <w:rsid w:val="00A83B90"/>
    <w:rsid w:val="00A8497A"/>
    <w:rsid w:val="00A907AE"/>
    <w:rsid w:val="00A95551"/>
    <w:rsid w:val="00A96A59"/>
    <w:rsid w:val="00AA0B50"/>
    <w:rsid w:val="00AA21C8"/>
    <w:rsid w:val="00AA6EEB"/>
    <w:rsid w:val="00AA7C75"/>
    <w:rsid w:val="00AB124D"/>
    <w:rsid w:val="00AB2462"/>
    <w:rsid w:val="00AB4ADE"/>
    <w:rsid w:val="00AB6E40"/>
    <w:rsid w:val="00AC073F"/>
    <w:rsid w:val="00AC08B8"/>
    <w:rsid w:val="00AC11AE"/>
    <w:rsid w:val="00AC3715"/>
    <w:rsid w:val="00AC5A38"/>
    <w:rsid w:val="00AC73DF"/>
    <w:rsid w:val="00AD004D"/>
    <w:rsid w:val="00AD1681"/>
    <w:rsid w:val="00AD23DA"/>
    <w:rsid w:val="00AD4A5A"/>
    <w:rsid w:val="00AD4F9B"/>
    <w:rsid w:val="00AD5268"/>
    <w:rsid w:val="00AE070A"/>
    <w:rsid w:val="00AE0A16"/>
    <w:rsid w:val="00AE74CE"/>
    <w:rsid w:val="00AE7993"/>
    <w:rsid w:val="00AF0584"/>
    <w:rsid w:val="00AF42B5"/>
    <w:rsid w:val="00AF6AD6"/>
    <w:rsid w:val="00B000B7"/>
    <w:rsid w:val="00B02840"/>
    <w:rsid w:val="00B034A8"/>
    <w:rsid w:val="00B055E9"/>
    <w:rsid w:val="00B07F06"/>
    <w:rsid w:val="00B108C5"/>
    <w:rsid w:val="00B12A17"/>
    <w:rsid w:val="00B12B79"/>
    <w:rsid w:val="00B14A6F"/>
    <w:rsid w:val="00B17E86"/>
    <w:rsid w:val="00B22723"/>
    <w:rsid w:val="00B231F8"/>
    <w:rsid w:val="00B3196D"/>
    <w:rsid w:val="00B35E75"/>
    <w:rsid w:val="00B42790"/>
    <w:rsid w:val="00B45D35"/>
    <w:rsid w:val="00B473F0"/>
    <w:rsid w:val="00B50036"/>
    <w:rsid w:val="00B53112"/>
    <w:rsid w:val="00B53A74"/>
    <w:rsid w:val="00B5497F"/>
    <w:rsid w:val="00B56274"/>
    <w:rsid w:val="00B62C31"/>
    <w:rsid w:val="00B67957"/>
    <w:rsid w:val="00B67B8D"/>
    <w:rsid w:val="00B73067"/>
    <w:rsid w:val="00B7731E"/>
    <w:rsid w:val="00B813B6"/>
    <w:rsid w:val="00B81C69"/>
    <w:rsid w:val="00B87563"/>
    <w:rsid w:val="00B91C8C"/>
    <w:rsid w:val="00B93429"/>
    <w:rsid w:val="00B97F6B"/>
    <w:rsid w:val="00BA0B24"/>
    <w:rsid w:val="00BA25A1"/>
    <w:rsid w:val="00BA43B1"/>
    <w:rsid w:val="00BA4E16"/>
    <w:rsid w:val="00BB1F60"/>
    <w:rsid w:val="00BC250B"/>
    <w:rsid w:val="00BC2A45"/>
    <w:rsid w:val="00BC3F79"/>
    <w:rsid w:val="00BC76D6"/>
    <w:rsid w:val="00BC7FEF"/>
    <w:rsid w:val="00BD0BF4"/>
    <w:rsid w:val="00BD0D09"/>
    <w:rsid w:val="00BD3A2E"/>
    <w:rsid w:val="00BD70EA"/>
    <w:rsid w:val="00BE039B"/>
    <w:rsid w:val="00BE32B1"/>
    <w:rsid w:val="00BE35D3"/>
    <w:rsid w:val="00BE4851"/>
    <w:rsid w:val="00BE4E4E"/>
    <w:rsid w:val="00BE7472"/>
    <w:rsid w:val="00BF0CBD"/>
    <w:rsid w:val="00BF2EAC"/>
    <w:rsid w:val="00BF681C"/>
    <w:rsid w:val="00BF7278"/>
    <w:rsid w:val="00C028B3"/>
    <w:rsid w:val="00C02BAE"/>
    <w:rsid w:val="00C04ADA"/>
    <w:rsid w:val="00C068A6"/>
    <w:rsid w:val="00C0728F"/>
    <w:rsid w:val="00C13A7A"/>
    <w:rsid w:val="00C155BB"/>
    <w:rsid w:val="00C175B3"/>
    <w:rsid w:val="00C22E8E"/>
    <w:rsid w:val="00C26AD1"/>
    <w:rsid w:val="00C26D55"/>
    <w:rsid w:val="00C31C98"/>
    <w:rsid w:val="00C31D8B"/>
    <w:rsid w:val="00C4031D"/>
    <w:rsid w:val="00C413CB"/>
    <w:rsid w:val="00C42C87"/>
    <w:rsid w:val="00C469BD"/>
    <w:rsid w:val="00C501E1"/>
    <w:rsid w:val="00C54AD2"/>
    <w:rsid w:val="00C626B9"/>
    <w:rsid w:val="00C63F3F"/>
    <w:rsid w:val="00C673AA"/>
    <w:rsid w:val="00C7048D"/>
    <w:rsid w:val="00C7258E"/>
    <w:rsid w:val="00C738F5"/>
    <w:rsid w:val="00C76C0A"/>
    <w:rsid w:val="00C76E9B"/>
    <w:rsid w:val="00C827F9"/>
    <w:rsid w:val="00C82A7E"/>
    <w:rsid w:val="00C93F5A"/>
    <w:rsid w:val="00C9683D"/>
    <w:rsid w:val="00CA1168"/>
    <w:rsid w:val="00CA238A"/>
    <w:rsid w:val="00CA29EA"/>
    <w:rsid w:val="00CA48DB"/>
    <w:rsid w:val="00CA4DD2"/>
    <w:rsid w:val="00CB14DB"/>
    <w:rsid w:val="00CB4CBF"/>
    <w:rsid w:val="00CB69FC"/>
    <w:rsid w:val="00CB7769"/>
    <w:rsid w:val="00CC71E6"/>
    <w:rsid w:val="00CD1E62"/>
    <w:rsid w:val="00CD4644"/>
    <w:rsid w:val="00CD4C3B"/>
    <w:rsid w:val="00CD5D0A"/>
    <w:rsid w:val="00CD5DE8"/>
    <w:rsid w:val="00CE0870"/>
    <w:rsid w:val="00CE12AA"/>
    <w:rsid w:val="00CE26C7"/>
    <w:rsid w:val="00CE3572"/>
    <w:rsid w:val="00CE3F23"/>
    <w:rsid w:val="00CE7D07"/>
    <w:rsid w:val="00CF20ED"/>
    <w:rsid w:val="00CF34A5"/>
    <w:rsid w:val="00CF4DB7"/>
    <w:rsid w:val="00CF56E3"/>
    <w:rsid w:val="00CF6454"/>
    <w:rsid w:val="00CF72CF"/>
    <w:rsid w:val="00D0519F"/>
    <w:rsid w:val="00D06370"/>
    <w:rsid w:val="00D0669B"/>
    <w:rsid w:val="00D12093"/>
    <w:rsid w:val="00D138B0"/>
    <w:rsid w:val="00D15F53"/>
    <w:rsid w:val="00D16544"/>
    <w:rsid w:val="00D232AC"/>
    <w:rsid w:val="00D23939"/>
    <w:rsid w:val="00D26696"/>
    <w:rsid w:val="00D35E3A"/>
    <w:rsid w:val="00D35E58"/>
    <w:rsid w:val="00D36B4D"/>
    <w:rsid w:val="00D407BC"/>
    <w:rsid w:val="00D45487"/>
    <w:rsid w:val="00D52E95"/>
    <w:rsid w:val="00D552AA"/>
    <w:rsid w:val="00D57570"/>
    <w:rsid w:val="00D616B7"/>
    <w:rsid w:val="00D62E52"/>
    <w:rsid w:val="00D63BFD"/>
    <w:rsid w:val="00D7304F"/>
    <w:rsid w:val="00D760D4"/>
    <w:rsid w:val="00D77DE0"/>
    <w:rsid w:val="00D80E87"/>
    <w:rsid w:val="00DA0421"/>
    <w:rsid w:val="00DA41B1"/>
    <w:rsid w:val="00DA778B"/>
    <w:rsid w:val="00DB409D"/>
    <w:rsid w:val="00DB59FC"/>
    <w:rsid w:val="00DB657B"/>
    <w:rsid w:val="00DC265E"/>
    <w:rsid w:val="00DC7551"/>
    <w:rsid w:val="00DD134D"/>
    <w:rsid w:val="00DD3173"/>
    <w:rsid w:val="00DD3CF1"/>
    <w:rsid w:val="00DD401D"/>
    <w:rsid w:val="00DD6951"/>
    <w:rsid w:val="00DD6C4C"/>
    <w:rsid w:val="00DD6F6E"/>
    <w:rsid w:val="00DE2AFD"/>
    <w:rsid w:val="00DE39B9"/>
    <w:rsid w:val="00DE49B3"/>
    <w:rsid w:val="00DE5EF2"/>
    <w:rsid w:val="00DF076E"/>
    <w:rsid w:val="00DF09C2"/>
    <w:rsid w:val="00E023EC"/>
    <w:rsid w:val="00E04FCB"/>
    <w:rsid w:val="00E060D9"/>
    <w:rsid w:val="00E06174"/>
    <w:rsid w:val="00E116B1"/>
    <w:rsid w:val="00E13FDC"/>
    <w:rsid w:val="00E2109A"/>
    <w:rsid w:val="00E216C2"/>
    <w:rsid w:val="00E23615"/>
    <w:rsid w:val="00E23D8E"/>
    <w:rsid w:val="00E2421E"/>
    <w:rsid w:val="00E31149"/>
    <w:rsid w:val="00E31A03"/>
    <w:rsid w:val="00E34363"/>
    <w:rsid w:val="00E34821"/>
    <w:rsid w:val="00E35E7F"/>
    <w:rsid w:val="00E364E7"/>
    <w:rsid w:val="00E36561"/>
    <w:rsid w:val="00E3680C"/>
    <w:rsid w:val="00E37FDA"/>
    <w:rsid w:val="00E4075A"/>
    <w:rsid w:val="00E428DA"/>
    <w:rsid w:val="00E432DA"/>
    <w:rsid w:val="00E4462B"/>
    <w:rsid w:val="00E45285"/>
    <w:rsid w:val="00E46712"/>
    <w:rsid w:val="00E472B5"/>
    <w:rsid w:val="00E503A0"/>
    <w:rsid w:val="00E60146"/>
    <w:rsid w:val="00E67AF4"/>
    <w:rsid w:val="00E70DB7"/>
    <w:rsid w:val="00E71CD9"/>
    <w:rsid w:val="00E746E7"/>
    <w:rsid w:val="00E841EC"/>
    <w:rsid w:val="00E84409"/>
    <w:rsid w:val="00E8630F"/>
    <w:rsid w:val="00E9152B"/>
    <w:rsid w:val="00E92ED9"/>
    <w:rsid w:val="00E933BD"/>
    <w:rsid w:val="00E943B0"/>
    <w:rsid w:val="00E9466F"/>
    <w:rsid w:val="00E94735"/>
    <w:rsid w:val="00E964A8"/>
    <w:rsid w:val="00E971AE"/>
    <w:rsid w:val="00EA046E"/>
    <w:rsid w:val="00EA3284"/>
    <w:rsid w:val="00EA4D02"/>
    <w:rsid w:val="00EA5819"/>
    <w:rsid w:val="00EA58A8"/>
    <w:rsid w:val="00EA5A2F"/>
    <w:rsid w:val="00EA6827"/>
    <w:rsid w:val="00EB1027"/>
    <w:rsid w:val="00EB3950"/>
    <w:rsid w:val="00EB55FE"/>
    <w:rsid w:val="00EC31EC"/>
    <w:rsid w:val="00EC67A9"/>
    <w:rsid w:val="00EC750A"/>
    <w:rsid w:val="00ED09B7"/>
    <w:rsid w:val="00ED1290"/>
    <w:rsid w:val="00ED1CC6"/>
    <w:rsid w:val="00ED58F1"/>
    <w:rsid w:val="00ED7817"/>
    <w:rsid w:val="00ED7E34"/>
    <w:rsid w:val="00ED7FE5"/>
    <w:rsid w:val="00EE0A37"/>
    <w:rsid w:val="00EE3B35"/>
    <w:rsid w:val="00EE3EEA"/>
    <w:rsid w:val="00EE474D"/>
    <w:rsid w:val="00EE49D2"/>
    <w:rsid w:val="00EF115B"/>
    <w:rsid w:val="00EF23E1"/>
    <w:rsid w:val="00EF4039"/>
    <w:rsid w:val="00EF52F1"/>
    <w:rsid w:val="00EF659A"/>
    <w:rsid w:val="00EF6931"/>
    <w:rsid w:val="00F01B59"/>
    <w:rsid w:val="00F04215"/>
    <w:rsid w:val="00F052ED"/>
    <w:rsid w:val="00F105BF"/>
    <w:rsid w:val="00F17B4E"/>
    <w:rsid w:val="00F228D0"/>
    <w:rsid w:val="00F23394"/>
    <w:rsid w:val="00F241E9"/>
    <w:rsid w:val="00F247A8"/>
    <w:rsid w:val="00F27EE2"/>
    <w:rsid w:val="00F33E05"/>
    <w:rsid w:val="00F35DDC"/>
    <w:rsid w:val="00F41844"/>
    <w:rsid w:val="00F427FC"/>
    <w:rsid w:val="00F472B3"/>
    <w:rsid w:val="00F47C75"/>
    <w:rsid w:val="00F5332D"/>
    <w:rsid w:val="00F551AF"/>
    <w:rsid w:val="00F55D53"/>
    <w:rsid w:val="00F56339"/>
    <w:rsid w:val="00F5751A"/>
    <w:rsid w:val="00F57C31"/>
    <w:rsid w:val="00F61459"/>
    <w:rsid w:val="00F62A15"/>
    <w:rsid w:val="00F654DC"/>
    <w:rsid w:val="00F6762A"/>
    <w:rsid w:val="00F75129"/>
    <w:rsid w:val="00F7523C"/>
    <w:rsid w:val="00F7582A"/>
    <w:rsid w:val="00F8213F"/>
    <w:rsid w:val="00F823E8"/>
    <w:rsid w:val="00F85703"/>
    <w:rsid w:val="00F8575A"/>
    <w:rsid w:val="00F91C8A"/>
    <w:rsid w:val="00F95367"/>
    <w:rsid w:val="00FA76C5"/>
    <w:rsid w:val="00FB53C7"/>
    <w:rsid w:val="00FB5C0E"/>
    <w:rsid w:val="00FB62F5"/>
    <w:rsid w:val="00FB6D73"/>
    <w:rsid w:val="00FB7555"/>
    <w:rsid w:val="00FC1E44"/>
    <w:rsid w:val="00FC5694"/>
    <w:rsid w:val="00FC618D"/>
    <w:rsid w:val="00FD29B5"/>
    <w:rsid w:val="00FD35C7"/>
    <w:rsid w:val="00FD4D48"/>
    <w:rsid w:val="00FE4544"/>
    <w:rsid w:val="00FE4B33"/>
    <w:rsid w:val="00FE5D68"/>
    <w:rsid w:val="00FF0462"/>
    <w:rsid w:val="00FF1770"/>
    <w:rsid w:val="00FF1E5A"/>
    <w:rsid w:val="00FF5905"/>
    <w:rsid w:val="00FF62B4"/>
    <w:rsid w:val="00FF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99F529-DAD7-4999-A7C3-469DEF75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2B1"/>
    <w:pPr>
      <w:jc w:val="center"/>
    </w:pPr>
    <w:rPr>
      <w:sz w:val="28"/>
      <w:szCs w:val="28"/>
    </w:rPr>
  </w:style>
  <w:style w:type="paragraph" w:styleId="1">
    <w:name w:val="heading 1"/>
    <w:basedOn w:val="a"/>
    <w:next w:val="a"/>
    <w:link w:val="10"/>
    <w:uiPriority w:val="99"/>
    <w:qFormat/>
    <w:rsid w:val="00CA1168"/>
    <w:pPr>
      <w:keepNext/>
      <w:widowControl w:val="0"/>
      <w:spacing w:after="120"/>
      <w:outlineLvl w:val="0"/>
    </w:pPr>
    <w:rPr>
      <w:b/>
      <w:bCs/>
      <w:kern w:val="28"/>
    </w:rPr>
  </w:style>
  <w:style w:type="paragraph" w:styleId="2">
    <w:name w:val="heading 2"/>
    <w:basedOn w:val="a"/>
    <w:next w:val="a"/>
    <w:link w:val="20"/>
    <w:uiPriority w:val="99"/>
    <w:qFormat/>
    <w:rsid w:val="00CA1168"/>
    <w:pPr>
      <w:keepNext/>
      <w:widowControl w:val="0"/>
      <w:jc w:val="right"/>
      <w:outlineLvl w:val="1"/>
    </w:pPr>
    <w:rPr>
      <w:b/>
      <w:bCs/>
    </w:rPr>
  </w:style>
  <w:style w:type="paragraph" w:styleId="3">
    <w:name w:val="heading 3"/>
    <w:basedOn w:val="a"/>
    <w:next w:val="a"/>
    <w:link w:val="30"/>
    <w:uiPriority w:val="99"/>
    <w:qFormat/>
    <w:rsid w:val="00CA1168"/>
    <w:pPr>
      <w:keepNext/>
      <w:jc w:val="left"/>
      <w:outlineLvl w:val="2"/>
    </w:pPr>
    <w:rPr>
      <w:b/>
      <w:bCs/>
      <w:i/>
      <w:iCs/>
      <w:color w:val="000080"/>
      <w:sz w:val="24"/>
      <w:szCs w:val="24"/>
    </w:rPr>
  </w:style>
  <w:style w:type="paragraph" w:styleId="4">
    <w:name w:val="heading 4"/>
    <w:basedOn w:val="a"/>
    <w:next w:val="a"/>
    <w:link w:val="40"/>
    <w:uiPriority w:val="99"/>
    <w:qFormat/>
    <w:rsid w:val="00CA1168"/>
    <w:pPr>
      <w:keepNext/>
      <w:jc w:val="left"/>
      <w:outlineLvl w:val="3"/>
    </w:pPr>
    <w:rPr>
      <w:b/>
      <w:bCs/>
      <w:i/>
      <w:iCs/>
      <w:color w:val="0000FF"/>
      <w:sz w:val="24"/>
      <w:szCs w:val="24"/>
    </w:rPr>
  </w:style>
  <w:style w:type="paragraph" w:styleId="5">
    <w:name w:val="heading 5"/>
    <w:basedOn w:val="a"/>
    <w:next w:val="a"/>
    <w:link w:val="50"/>
    <w:uiPriority w:val="99"/>
    <w:qFormat/>
    <w:rsid w:val="00CA1168"/>
    <w:pPr>
      <w:keepNext/>
      <w:jc w:val="left"/>
      <w:outlineLvl w:val="4"/>
    </w:pPr>
    <w:rPr>
      <w:b/>
      <w:bCs/>
      <w:sz w:val="24"/>
      <w:szCs w:val="24"/>
    </w:rPr>
  </w:style>
  <w:style w:type="paragraph" w:styleId="6">
    <w:name w:val="heading 6"/>
    <w:basedOn w:val="a"/>
    <w:next w:val="a"/>
    <w:link w:val="60"/>
    <w:qFormat/>
    <w:rsid w:val="00CA1168"/>
    <w:pPr>
      <w:widowControl w:val="0"/>
      <w:spacing w:before="240" w:after="60"/>
      <w:jc w:val="left"/>
      <w:outlineLvl w:val="5"/>
    </w:pPr>
    <w:rPr>
      <w:b/>
      <w:bCs/>
      <w:sz w:val="22"/>
      <w:szCs w:val="22"/>
    </w:rPr>
  </w:style>
  <w:style w:type="paragraph" w:styleId="7">
    <w:name w:val="heading 7"/>
    <w:basedOn w:val="a"/>
    <w:next w:val="a"/>
    <w:link w:val="70"/>
    <w:uiPriority w:val="99"/>
    <w:qFormat/>
    <w:rsid w:val="00CA1168"/>
    <w:pPr>
      <w:keepNext/>
      <w:jc w:val="left"/>
      <w:outlineLvl w:val="6"/>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A1168"/>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CA1168"/>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CA1168"/>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sid w:val="00CA1168"/>
    <w:rPr>
      <w:rFonts w:ascii="Calibri" w:eastAsia="Times New Roman" w:hAnsi="Calibri" w:cs="Times New Roman"/>
      <w:b/>
      <w:bCs/>
      <w:sz w:val="28"/>
      <w:szCs w:val="28"/>
    </w:rPr>
  </w:style>
  <w:style w:type="character" w:customStyle="1" w:styleId="50">
    <w:name w:val="Заголовок 5 Знак"/>
    <w:basedOn w:val="a0"/>
    <w:link w:val="5"/>
    <w:uiPriority w:val="9"/>
    <w:semiHidden/>
    <w:locked/>
    <w:rsid w:val="00CA1168"/>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locked/>
    <w:rsid w:val="00CA1168"/>
    <w:rPr>
      <w:rFonts w:ascii="Calibri" w:eastAsia="Times New Roman" w:hAnsi="Calibri" w:cs="Times New Roman"/>
      <w:b/>
      <w:bCs/>
    </w:rPr>
  </w:style>
  <w:style w:type="character" w:customStyle="1" w:styleId="70">
    <w:name w:val="Заголовок 7 Знак"/>
    <w:basedOn w:val="a0"/>
    <w:link w:val="7"/>
    <w:uiPriority w:val="9"/>
    <w:semiHidden/>
    <w:locked/>
    <w:rsid w:val="00CA1168"/>
    <w:rPr>
      <w:rFonts w:ascii="Calibri" w:eastAsia="Times New Roman" w:hAnsi="Calibri" w:cs="Times New Roman"/>
      <w:sz w:val="24"/>
      <w:szCs w:val="24"/>
    </w:rPr>
  </w:style>
  <w:style w:type="paragraph" w:customStyle="1" w:styleId="a3">
    <w:name w:val="Знак"/>
    <w:basedOn w:val="4"/>
    <w:uiPriority w:val="99"/>
    <w:rsid w:val="00CA1168"/>
    <w:pPr>
      <w:spacing w:before="240" w:after="60"/>
      <w:jc w:val="center"/>
    </w:pPr>
    <w:rPr>
      <w:i w:val="0"/>
      <w:iCs w:val="0"/>
      <w:color w:val="auto"/>
      <w:sz w:val="28"/>
      <w:szCs w:val="28"/>
    </w:rPr>
  </w:style>
  <w:style w:type="paragraph" w:customStyle="1" w:styleId="14-15">
    <w:name w:val="14-15"/>
    <w:basedOn w:val="a"/>
    <w:uiPriority w:val="99"/>
    <w:rsid w:val="00CA1168"/>
    <w:pPr>
      <w:spacing w:line="360" w:lineRule="auto"/>
      <w:ind w:firstLine="709"/>
      <w:jc w:val="both"/>
    </w:pPr>
  </w:style>
  <w:style w:type="paragraph" w:styleId="a4">
    <w:name w:val="footer"/>
    <w:basedOn w:val="a"/>
    <w:link w:val="a5"/>
    <w:uiPriority w:val="99"/>
    <w:rsid w:val="00CA1168"/>
    <w:pPr>
      <w:tabs>
        <w:tab w:val="center" w:pos="4677"/>
        <w:tab w:val="right" w:pos="9355"/>
      </w:tabs>
      <w:jc w:val="left"/>
    </w:pPr>
    <w:rPr>
      <w:sz w:val="16"/>
      <w:szCs w:val="16"/>
    </w:rPr>
  </w:style>
  <w:style w:type="character" w:customStyle="1" w:styleId="a5">
    <w:name w:val="Нижний колонтитул Знак"/>
    <w:basedOn w:val="a0"/>
    <w:link w:val="a4"/>
    <w:uiPriority w:val="99"/>
    <w:semiHidden/>
    <w:locked/>
    <w:rsid w:val="00CA1168"/>
    <w:rPr>
      <w:rFonts w:cs="Times New Roman"/>
      <w:sz w:val="28"/>
      <w:szCs w:val="28"/>
    </w:rPr>
  </w:style>
  <w:style w:type="character" w:styleId="a6">
    <w:name w:val="page number"/>
    <w:basedOn w:val="a0"/>
    <w:rsid w:val="00CA1168"/>
    <w:rPr>
      <w:rFonts w:ascii="Times New Roman" w:hAnsi="Times New Roman" w:cs="Times New Roman"/>
      <w:sz w:val="22"/>
      <w:szCs w:val="22"/>
    </w:rPr>
  </w:style>
  <w:style w:type="paragraph" w:customStyle="1" w:styleId="a7">
    <w:name w:val="Письмо"/>
    <w:basedOn w:val="a"/>
    <w:uiPriority w:val="99"/>
    <w:rsid w:val="00CA1168"/>
    <w:pPr>
      <w:spacing w:after="120"/>
      <w:ind w:left="4253"/>
    </w:pPr>
  </w:style>
  <w:style w:type="paragraph" w:styleId="a8">
    <w:name w:val="footnote text"/>
    <w:basedOn w:val="a"/>
    <w:link w:val="a9"/>
    <w:uiPriority w:val="99"/>
    <w:semiHidden/>
    <w:rsid w:val="00CA1168"/>
    <w:pPr>
      <w:widowControl w:val="0"/>
      <w:autoSpaceDE w:val="0"/>
      <w:autoSpaceDN w:val="0"/>
      <w:adjustRightInd w:val="0"/>
      <w:spacing w:after="120"/>
      <w:jc w:val="both"/>
    </w:pPr>
    <w:rPr>
      <w:sz w:val="22"/>
      <w:szCs w:val="22"/>
    </w:rPr>
  </w:style>
  <w:style w:type="character" w:customStyle="1" w:styleId="a9">
    <w:name w:val="Текст сноски Знак"/>
    <w:basedOn w:val="a0"/>
    <w:link w:val="a8"/>
    <w:uiPriority w:val="99"/>
    <w:semiHidden/>
    <w:locked/>
    <w:rsid w:val="00CA1168"/>
    <w:rPr>
      <w:rFonts w:cs="Times New Roman"/>
      <w:sz w:val="20"/>
      <w:szCs w:val="20"/>
    </w:rPr>
  </w:style>
  <w:style w:type="paragraph" w:customStyle="1" w:styleId="14-22">
    <w:name w:val="14-22"/>
    <w:basedOn w:val="a"/>
    <w:uiPriority w:val="99"/>
    <w:rsid w:val="00CA1168"/>
    <w:pPr>
      <w:widowControl w:val="0"/>
      <w:spacing w:after="120" w:line="440" w:lineRule="exact"/>
      <w:ind w:firstLine="720"/>
      <w:jc w:val="both"/>
    </w:pPr>
  </w:style>
  <w:style w:type="paragraph" w:customStyle="1" w:styleId="14-19">
    <w:name w:val="14-19"/>
    <w:basedOn w:val="14-22"/>
    <w:uiPriority w:val="99"/>
    <w:rsid w:val="00CA1168"/>
    <w:pPr>
      <w:spacing w:line="380" w:lineRule="exact"/>
    </w:pPr>
  </w:style>
  <w:style w:type="paragraph" w:customStyle="1" w:styleId="aa">
    <w:name w:val="Статья"/>
    <w:basedOn w:val="a"/>
    <w:uiPriority w:val="99"/>
    <w:rsid w:val="00CA1168"/>
    <w:pPr>
      <w:keepNext/>
      <w:widowControl w:val="0"/>
      <w:spacing w:after="240"/>
      <w:ind w:left="2081" w:hanging="1361"/>
      <w:jc w:val="left"/>
    </w:pPr>
    <w:rPr>
      <w:b/>
      <w:bCs/>
    </w:rPr>
  </w:style>
  <w:style w:type="paragraph" w:customStyle="1" w:styleId="14-15-">
    <w:name w:val="14-15-д"/>
    <w:basedOn w:val="a"/>
    <w:uiPriority w:val="99"/>
    <w:rsid w:val="00CA1168"/>
    <w:pPr>
      <w:widowControl w:val="0"/>
      <w:spacing w:after="60" w:line="480" w:lineRule="exact"/>
      <w:ind w:firstLine="720"/>
      <w:jc w:val="both"/>
    </w:pPr>
    <w:rPr>
      <w:spacing w:val="8"/>
    </w:rPr>
  </w:style>
  <w:style w:type="paragraph" w:customStyle="1" w:styleId="14-150">
    <w:name w:val="Текст 14-1.5"/>
    <w:basedOn w:val="a"/>
    <w:rsid w:val="00CA1168"/>
    <w:pPr>
      <w:widowControl w:val="0"/>
      <w:spacing w:line="360" w:lineRule="auto"/>
      <w:ind w:firstLine="709"/>
      <w:jc w:val="both"/>
    </w:pPr>
  </w:style>
  <w:style w:type="paragraph" w:styleId="ab">
    <w:name w:val="envelope address"/>
    <w:basedOn w:val="a"/>
    <w:uiPriority w:val="99"/>
    <w:rsid w:val="00CA1168"/>
    <w:pPr>
      <w:framePr w:w="7920" w:h="1980" w:hRule="exact" w:hSpace="180" w:wrap="auto" w:hAnchor="page" w:xAlign="center" w:yAlign="bottom"/>
      <w:widowControl w:val="0"/>
      <w:ind w:left="2880"/>
      <w:jc w:val="left"/>
    </w:pPr>
    <w:rPr>
      <w:sz w:val="24"/>
      <w:szCs w:val="24"/>
    </w:rPr>
  </w:style>
  <w:style w:type="paragraph" w:customStyle="1" w:styleId="14-151">
    <w:name w:val="14-15к"/>
    <w:basedOn w:val="a"/>
    <w:uiPriority w:val="99"/>
    <w:rsid w:val="00CA1168"/>
    <w:pPr>
      <w:widowControl w:val="0"/>
      <w:spacing w:line="360" w:lineRule="auto"/>
      <w:ind w:firstLine="720"/>
      <w:jc w:val="both"/>
    </w:pPr>
    <w:rPr>
      <w:spacing w:val="4"/>
    </w:rPr>
  </w:style>
  <w:style w:type="paragraph" w:customStyle="1" w:styleId="ac">
    <w:name w:val="параграф"/>
    <w:basedOn w:val="a"/>
    <w:uiPriority w:val="99"/>
    <w:rsid w:val="00CA1168"/>
    <w:pPr>
      <w:keepNext/>
      <w:widowControl w:val="0"/>
      <w:spacing w:after="120"/>
      <w:ind w:left="567" w:hanging="567"/>
      <w:jc w:val="left"/>
    </w:pPr>
    <w:rPr>
      <w:b/>
      <w:bCs/>
    </w:rPr>
  </w:style>
  <w:style w:type="paragraph" w:customStyle="1" w:styleId="ad">
    <w:name w:val="письмо"/>
    <w:basedOn w:val="a"/>
    <w:uiPriority w:val="99"/>
    <w:rsid w:val="00CA1168"/>
    <w:pPr>
      <w:widowControl w:val="0"/>
      <w:spacing w:after="120"/>
      <w:ind w:left="3969"/>
    </w:pPr>
  </w:style>
  <w:style w:type="paragraph" w:customStyle="1" w:styleId="ae">
    <w:name w:val="текст сноски"/>
    <w:basedOn w:val="a"/>
    <w:uiPriority w:val="99"/>
    <w:rsid w:val="00CA1168"/>
    <w:pPr>
      <w:keepLines/>
      <w:widowControl w:val="0"/>
      <w:ind w:firstLine="567"/>
      <w:jc w:val="both"/>
    </w:pPr>
    <w:rPr>
      <w:sz w:val="24"/>
      <w:szCs w:val="24"/>
    </w:rPr>
  </w:style>
  <w:style w:type="paragraph" w:customStyle="1" w:styleId="af">
    <w:name w:val="Левый угол"/>
    <w:basedOn w:val="a"/>
    <w:uiPriority w:val="99"/>
    <w:rsid w:val="00CA1168"/>
    <w:pPr>
      <w:widowControl w:val="0"/>
      <w:ind w:right="4253"/>
      <w:jc w:val="left"/>
    </w:pPr>
  </w:style>
  <w:style w:type="paragraph" w:customStyle="1" w:styleId="ConsNormal">
    <w:name w:val="ConsNormal"/>
    <w:rsid w:val="00CA1168"/>
    <w:pPr>
      <w:widowControl w:val="0"/>
      <w:ind w:firstLine="720"/>
    </w:pPr>
    <w:rPr>
      <w:rFonts w:ascii="Arial" w:hAnsi="Arial" w:cs="Arial"/>
    </w:rPr>
  </w:style>
  <w:style w:type="paragraph" w:customStyle="1" w:styleId="ConsNonformat">
    <w:name w:val="ConsNonformat"/>
    <w:uiPriority w:val="99"/>
    <w:rsid w:val="00CA1168"/>
    <w:pPr>
      <w:widowControl w:val="0"/>
    </w:pPr>
    <w:rPr>
      <w:rFonts w:ascii="Courier New" w:hAnsi="Courier New" w:cs="Courier New"/>
    </w:rPr>
  </w:style>
  <w:style w:type="paragraph" w:customStyle="1" w:styleId="ConsTitle">
    <w:name w:val="ConsTitle"/>
    <w:uiPriority w:val="99"/>
    <w:rsid w:val="00CA1168"/>
    <w:pPr>
      <w:widowControl w:val="0"/>
    </w:pPr>
    <w:rPr>
      <w:rFonts w:ascii="Arial" w:hAnsi="Arial" w:cs="Arial"/>
      <w:b/>
      <w:bCs/>
      <w:sz w:val="16"/>
      <w:szCs w:val="16"/>
    </w:rPr>
  </w:style>
  <w:style w:type="paragraph" w:styleId="af0">
    <w:name w:val="header"/>
    <w:basedOn w:val="a"/>
    <w:link w:val="af1"/>
    <w:rsid w:val="00CA1168"/>
    <w:pPr>
      <w:widowControl w:val="0"/>
      <w:tabs>
        <w:tab w:val="center" w:pos="4153"/>
        <w:tab w:val="right" w:pos="8306"/>
      </w:tabs>
      <w:jc w:val="left"/>
    </w:pPr>
  </w:style>
  <w:style w:type="character" w:customStyle="1" w:styleId="af1">
    <w:name w:val="Верхний колонтитул Знак"/>
    <w:basedOn w:val="a0"/>
    <w:link w:val="af0"/>
    <w:uiPriority w:val="99"/>
    <w:locked/>
    <w:rsid w:val="00CA1168"/>
    <w:rPr>
      <w:rFonts w:cs="Times New Roman"/>
      <w:sz w:val="28"/>
      <w:szCs w:val="28"/>
    </w:rPr>
  </w:style>
  <w:style w:type="character" w:customStyle="1" w:styleId="iiianoaieou">
    <w:name w:val="iiia? no?aieou"/>
    <w:basedOn w:val="11"/>
    <w:uiPriority w:val="99"/>
    <w:rsid w:val="00CA1168"/>
    <w:rPr>
      <w:rFonts w:cs="Times New Roman"/>
      <w:sz w:val="20"/>
      <w:szCs w:val="20"/>
    </w:rPr>
  </w:style>
  <w:style w:type="character" w:customStyle="1" w:styleId="11">
    <w:name w:val="Основной шрифт абзаца1"/>
    <w:uiPriority w:val="99"/>
    <w:rsid w:val="00CA1168"/>
    <w:rPr>
      <w:sz w:val="20"/>
    </w:rPr>
  </w:style>
  <w:style w:type="paragraph" w:customStyle="1" w:styleId="12">
    <w:name w:val="Верхний колонтитул1"/>
    <w:basedOn w:val="a"/>
    <w:uiPriority w:val="99"/>
    <w:rsid w:val="00CA1168"/>
    <w:pPr>
      <w:widowControl w:val="0"/>
      <w:tabs>
        <w:tab w:val="center" w:pos="4153"/>
        <w:tab w:val="right" w:pos="8306"/>
      </w:tabs>
      <w:jc w:val="left"/>
    </w:pPr>
  </w:style>
  <w:style w:type="paragraph" w:styleId="af2">
    <w:name w:val="Body Text"/>
    <w:basedOn w:val="a"/>
    <w:link w:val="af3"/>
    <w:uiPriority w:val="99"/>
    <w:rsid w:val="00CA1168"/>
    <w:rPr>
      <w:sz w:val="24"/>
      <w:szCs w:val="24"/>
    </w:rPr>
  </w:style>
  <w:style w:type="character" w:customStyle="1" w:styleId="af3">
    <w:name w:val="Основной текст Знак"/>
    <w:basedOn w:val="a0"/>
    <w:link w:val="af2"/>
    <w:uiPriority w:val="99"/>
    <w:semiHidden/>
    <w:locked/>
    <w:rsid w:val="00CA1168"/>
    <w:rPr>
      <w:rFonts w:cs="Times New Roman"/>
      <w:sz w:val="28"/>
      <w:szCs w:val="28"/>
    </w:rPr>
  </w:style>
  <w:style w:type="paragraph" w:styleId="21">
    <w:name w:val="Body Text 2"/>
    <w:basedOn w:val="a"/>
    <w:link w:val="22"/>
    <w:uiPriority w:val="99"/>
    <w:rsid w:val="00CA1168"/>
    <w:pPr>
      <w:autoSpaceDE w:val="0"/>
      <w:autoSpaceDN w:val="0"/>
      <w:adjustRightInd w:val="0"/>
      <w:ind w:firstLine="540"/>
      <w:jc w:val="left"/>
      <w:outlineLvl w:val="2"/>
    </w:pPr>
    <w:rPr>
      <w:b/>
      <w:bCs/>
      <w:i/>
      <w:iCs/>
      <w:sz w:val="24"/>
      <w:szCs w:val="24"/>
    </w:rPr>
  </w:style>
  <w:style w:type="character" w:customStyle="1" w:styleId="22">
    <w:name w:val="Основной текст 2 Знак"/>
    <w:basedOn w:val="a0"/>
    <w:link w:val="21"/>
    <w:uiPriority w:val="99"/>
    <w:semiHidden/>
    <w:locked/>
    <w:rsid w:val="00CA1168"/>
    <w:rPr>
      <w:rFonts w:cs="Times New Roman"/>
      <w:sz w:val="28"/>
      <w:szCs w:val="28"/>
    </w:rPr>
  </w:style>
  <w:style w:type="paragraph" w:styleId="31">
    <w:name w:val="Body Text 3"/>
    <w:basedOn w:val="a"/>
    <w:link w:val="32"/>
    <w:rsid w:val="00CA1168"/>
    <w:pPr>
      <w:jc w:val="left"/>
    </w:pPr>
    <w:rPr>
      <w:sz w:val="24"/>
      <w:szCs w:val="24"/>
    </w:rPr>
  </w:style>
  <w:style w:type="character" w:customStyle="1" w:styleId="32">
    <w:name w:val="Основной текст 3 Знак"/>
    <w:basedOn w:val="a0"/>
    <w:link w:val="31"/>
    <w:uiPriority w:val="99"/>
    <w:semiHidden/>
    <w:locked/>
    <w:rsid w:val="00CA1168"/>
    <w:rPr>
      <w:rFonts w:cs="Times New Roman"/>
      <w:sz w:val="16"/>
      <w:szCs w:val="16"/>
    </w:rPr>
  </w:style>
  <w:style w:type="paragraph" w:styleId="af4">
    <w:name w:val="Block Text"/>
    <w:basedOn w:val="a"/>
    <w:uiPriority w:val="99"/>
    <w:rsid w:val="00CA1168"/>
    <w:pPr>
      <w:ind w:left="-108" w:right="-109" w:firstLine="108"/>
    </w:pPr>
    <w:rPr>
      <w:color w:val="008000"/>
      <w:sz w:val="24"/>
      <w:szCs w:val="24"/>
    </w:rPr>
  </w:style>
  <w:style w:type="paragraph" w:customStyle="1" w:styleId="ConsPlusTitle">
    <w:name w:val="ConsPlusTitle"/>
    <w:rsid w:val="00CA1168"/>
    <w:pPr>
      <w:widowControl w:val="0"/>
      <w:autoSpaceDE w:val="0"/>
      <w:autoSpaceDN w:val="0"/>
      <w:adjustRightInd w:val="0"/>
    </w:pPr>
    <w:rPr>
      <w:b/>
      <w:bCs/>
      <w:sz w:val="24"/>
      <w:szCs w:val="24"/>
    </w:rPr>
  </w:style>
  <w:style w:type="paragraph" w:customStyle="1" w:styleId="14">
    <w:name w:val="Загл.14"/>
    <w:basedOn w:val="a"/>
    <w:uiPriority w:val="99"/>
    <w:rsid w:val="00CA1168"/>
    <w:rPr>
      <w:b/>
      <w:bCs/>
    </w:rPr>
  </w:style>
  <w:style w:type="paragraph" w:styleId="af5">
    <w:name w:val="Balloon Text"/>
    <w:basedOn w:val="a"/>
    <w:link w:val="af6"/>
    <w:uiPriority w:val="99"/>
    <w:semiHidden/>
    <w:rsid w:val="00CA1168"/>
    <w:rPr>
      <w:rFonts w:ascii="Tahoma" w:hAnsi="Tahoma" w:cs="Tahoma"/>
      <w:sz w:val="16"/>
      <w:szCs w:val="16"/>
    </w:rPr>
  </w:style>
  <w:style w:type="character" w:customStyle="1" w:styleId="af6">
    <w:name w:val="Текст выноски Знак"/>
    <w:basedOn w:val="a0"/>
    <w:link w:val="af5"/>
    <w:uiPriority w:val="99"/>
    <w:semiHidden/>
    <w:locked/>
    <w:rsid w:val="00CA1168"/>
    <w:rPr>
      <w:rFonts w:ascii="Tahoma" w:hAnsi="Tahoma" w:cs="Tahoma"/>
      <w:sz w:val="16"/>
      <w:szCs w:val="16"/>
    </w:rPr>
  </w:style>
  <w:style w:type="paragraph" w:styleId="23">
    <w:name w:val="Body Text Indent 2"/>
    <w:basedOn w:val="a"/>
    <w:link w:val="24"/>
    <w:uiPriority w:val="99"/>
    <w:rsid w:val="00CA1168"/>
    <w:pPr>
      <w:autoSpaceDE w:val="0"/>
      <w:autoSpaceDN w:val="0"/>
      <w:adjustRightInd w:val="0"/>
      <w:ind w:hanging="16"/>
      <w:jc w:val="left"/>
      <w:outlineLvl w:val="2"/>
    </w:pPr>
    <w:rPr>
      <w:sz w:val="24"/>
      <w:szCs w:val="24"/>
    </w:rPr>
  </w:style>
  <w:style w:type="character" w:customStyle="1" w:styleId="24">
    <w:name w:val="Основной текст с отступом 2 Знак"/>
    <w:basedOn w:val="a0"/>
    <w:link w:val="23"/>
    <w:uiPriority w:val="99"/>
    <w:semiHidden/>
    <w:locked/>
    <w:rsid w:val="00CA1168"/>
    <w:rPr>
      <w:rFonts w:cs="Times New Roman"/>
      <w:sz w:val="28"/>
      <w:szCs w:val="28"/>
    </w:rPr>
  </w:style>
  <w:style w:type="character" w:styleId="af7">
    <w:name w:val="Hyperlink"/>
    <w:basedOn w:val="a0"/>
    <w:uiPriority w:val="99"/>
    <w:rsid w:val="00CA1168"/>
    <w:rPr>
      <w:rFonts w:ascii="menu" w:hAnsi="menu" w:cs="menu"/>
      <w:color w:val="auto"/>
      <w:sz w:val="17"/>
      <w:szCs w:val="17"/>
      <w:u w:val="none"/>
      <w:effect w:val="none"/>
    </w:rPr>
  </w:style>
  <w:style w:type="paragraph" w:customStyle="1" w:styleId="ConsPlusNormal">
    <w:name w:val="ConsPlusNormal"/>
    <w:rsid w:val="009F67BE"/>
    <w:pPr>
      <w:autoSpaceDE w:val="0"/>
      <w:autoSpaceDN w:val="0"/>
      <w:adjustRightInd w:val="0"/>
    </w:pPr>
    <w:rPr>
      <w:sz w:val="24"/>
      <w:szCs w:val="24"/>
    </w:rPr>
  </w:style>
  <w:style w:type="character" w:styleId="af8">
    <w:name w:val="footnote reference"/>
    <w:basedOn w:val="a0"/>
    <w:uiPriority w:val="99"/>
    <w:semiHidden/>
    <w:unhideWhenUsed/>
    <w:rsid w:val="00EB1027"/>
    <w:rPr>
      <w:vertAlign w:val="superscript"/>
    </w:rPr>
  </w:style>
  <w:style w:type="paragraph" w:styleId="af9">
    <w:name w:val="Document Map"/>
    <w:basedOn w:val="a"/>
    <w:link w:val="afa"/>
    <w:uiPriority w:val="99"/>
    <w:semiHidden/>
    <w:unhideWhenUsed/>
    <w:rsid w:val="00EB1027"/>
    <w:rPr>
      <w:rFonts w:ascii="Tahoma" w:hAnsi="Tahoma" w:cs="Tahoma"/>
      <w:sz w:val="16"/>
      <w:szCs w:val="16"/>
    </w:rPr>
  </w:style>
  <w:style w:type="character" w:customStyle="1" w:styleId="afa">
    <w:name w:val="Схема документа Знак"/>
    <w:basedOn w:val="a0"/>
    <w:link w:val="af9"/>
    <w:uiPriority w:val="99"/>
    <w:semiHidden/>
    <w:rsid w:val="00EB1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C786D76A0B920787E5FE6121208BE083BED0F5417679749F164481B7FF133AD90E038227FBA053H6V0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DA5E-6A6E-4291-ADD3-24EE3B41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9631</Words>
  <Characters>54897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vt:lpstr>
    </vt:vector>
  </TitlesOfParts>
  <Company>Microsoft</Company>
  <LinksUpToDate>false</LinksUpToDate>
  <CharactersWithSpaces>64400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dc:title>
  <dc:creator>mashb4</dc:creator>
  <cp:lastModifiedBy>Сардана Б. Алексеева</cp:lastModifiedBy>
  <cp:revision>2</cp:revision>
  <cp:lastPrinted>2023-12-08T07:26:00Z</cp:lastPrinted>
  <dcterms:created xsi:type="dcterms:W3CDTF">2023-12-11T07:52:00Z</dcterms:created>
  <dcterms:modified xsi:type="dcterms:W3CDTF">2023-12-11T07:52:00Z</dcterms:modified>
</cp:coreProperties>
</file>